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937" w:rsidRDefault="00ED6485">
      <w:pPr>
        <w:pStyle w:val="a5"/>
        <w:widowControl/>
        <w:shd w:val="clear" w:color="auto" w:fill="FFFFFF"/>
        <w:spacing w:beforeAutospacing="0" w:afterAutospacing="0" w:line="600" w:lineRule="exact"/>
        <w:jc w:val="center"/>
        <w:rPr>
          <w:rStyle w:val="a6"/>
          <w:rFonts w:ascii="方正小标宋简体" w:eastAsia="方正小标宋简体" w:hAnsi="方正小标宋简体" w:cs="方正小标宋简体"/>
          <w:b w:val="0"/>
          <w:bCs/>
          <w:sz w:val="44"/>
          <w:szCs w:val="44"/>
          <w:shd w:val="clear" w:color="auto" w:fill="FFFFFF"/>
        </w:rPr>
      </w:pPr>
      <w:r>
        <w:rPr>
          <w:rStyle w:val="a6"/>
          <w:rFonts w:ascii="方正小标宋简体" w:eastAsia="方正小标宋简体" w:hAnsi="方正小标宋简体" w:cs="方正小标宋简体" w:hint="eastAsia"/>
          <w:b w:val="0"/>
          <w:bCs/>
          <w:sz w:val="44"/>
          <w:szCs w:val="44"/>
          <w:shd w:val="clear" w:color="auto" w:fill="FFFFFF"/>
        </w:rPr>
        <w:t>临汾市体育局</w:t>
      </w:r>
    </w:p>
    <w:p w:rsidR="002E2937" w:rsidRDefault="00ED6485">
      <w:pPr>
        <w:pStyle w:val="a5"/>
        <w:widowControl/>
        <w:shd w:val="clear" w:color="auto" w:fill="FFFFFF"/>
        <w:spacing w:beforeAutospacing="0" w:afterAutospacing="0" w:line="600" w:lineRule="exact"/>
        <w:jc w:val="center"/>
        <w:rPr>
          <w:rFonts w:ascii="方正小标宋简体" w:eastAsia="方正小标宋简体" w:hAnsi="方正小标宋简体" w:cs="方正小标宋简体"/>
          <w:bCs/>
          <w:sz w:val="44"/>
          <w:szCs w:val="44"/>
        </w:rPr>
      </w:pPr>
      <w:r>
        <w:rPr>
          <w:rStyle w:val="a6"/>
          <w:rFonts w:ascii="方正小标宋简体" w:eastAsia="方正小标宋简体" w:hAnsi="方正小标宋简体" w:cs="方正小标宋简体" w:hint="eastAsia"/>
          <w:b w:val="0"/>
          <w:bCs/>
          <w:sz w:val="44"/>
          <w:szCs w:val="44"/>
          <w:shd w:val="clear" w:color="auto" w:fill="FFFFFF"/>
        </w:rPr>
        <w:t>临汾市人力资源和社会保障局</w:t>
      </w:r>
    </w:p>
    <w:p w:rsidR="002E2937" w:rsidRDefault="00ED6485">
      <w:pPr>
        <w:pStyle w:val="a5"/>
        <w:widowControl/>
        <w:shd w:val="clear" w:color="auto" w:fill="FFFFFF"/>
        <w:spacing w:beforeAutospacing="0" w:afterAutospacing="0" w:line="600" w:lineRule="exact"/>
        <w:jc w:val="center"/>
        <w:rPr>
          <w:rFonts w:ascii="方正小标宋简体" w:eastAsia="方正小标宋简体" w:hAnsi="方正小标宋简体" w:cs="方正小标宋简体"/>
          <w:bCs/>
          <w:sz w:val="44"/>
          <w:szCs w:val="44"/>
        </w:rPr>
      </w:pPr>
      <w:r>
        <w:rPr>
          <w:rStyle w:val="a6"/>
          <w:rFonts w:ascii="方正小标宋简体" w:eastAsia="方正小标宋简体" w:hAnsi="方正小标宋简体" w:cs="方正小标宋简体" w:hint="eastAsia"/>
          <w:b w:val="0"/>
          <w:bCs/>
          <w:sz w:val="44"/>
          <w:szCs w:val="44"/>
          <w:shd w:val="clear" w:color="auto" w:fill="FFFFFF"/>
        </w:rPr>
        <w:t>关于开展</w:t>
      </w:r>
      <w:r>
        <w:rPr>
          <w:rStyle w:val="a6"/>
          <w:rFonts w:ascii="方正小标宋简体" w:eastAsia="方正小标宋简体" w:hAnsi="方正小标宋简体" w:cs="方正小标宋简体" w:hint="eastAsia"/>
          <w:b w:val="0"/>
          <w:bCs/>
          <w:sz w:val="44"/>
          <w:szCs w:val="44"/>
          <w:shd w:val="clear" w:color="auto" w:fill="FFFFFF"/>
        </w:rPr>
        <w:t>2024</w:t>
      </w:r>
      <w:r>
        <w:rPr>
          <w:rStyle w:val="a6"/>
          <w:rFonts w:ascii="方正小标宋简体" w:eastAsia="方正小标宋简体" w:hAnsi="方正小标宋简体" w:cs="方正小标宋简体" w:hint="eastAsia"/>
          <w:b w:val="0"/>
          <w:bCs/>
          <w:sz w:val="44"/>
          <w:szCs w:val="44"/>
          <w:shd w:val="clear" w:color="auto" w:fill="FFFFFF"/>
        </w:rPr>
        <w:t>年度全市体育系列初级职称评审工作的通知</w:t>
      </w:r>
    </w:p>
    <w:p w:rsidR="002E2937" w:rsidRDefault="00ED6485">
      <w:pPr>
        <w:pStyle w:val="a5"/>
        <w:widowControl/>
        <w:shd w:val="clear" w:color="auto" w:fill="FFFFFF"/>
        <w:spacing w:beforeAutospacing="0" w:afterAutospacing="0" w:line="600" w:lineRule="exact"/>
        <w:jc w:val="both"/>
        <w:rPr>
          <w:rFonts w:ascii="仿宋" w:eastAsia="仿宋" w:hAnsi="仿宋" w:cs="仿宋"/>
          <w:sz w:val="32"/>
          <w:szCs w:val="32"/>
        </w:rPr>
      </w:pPr>
      <w:r>
        <w:rPr>
          <w:rFonts w:ascii="仿宋" w:eastAsia="仿宋" w:hAnsi="仿宋" w:cs="仿宋" w:hint="eastAsia"/>
          <w:sz w:val="32"/>
          <w:szCs w:val="32"/>
          <w:shd w:val="clear" w:color="auto" w:fill="FFFFFF"/>
        </w:rPr>
        <w:t> </w:t>
      </w:r>
    </w:p>
    <w:p w:rsidR="002E2937" w:rsidRDefault="00ED6485">
      <w:pPr>
        <w:pStyle w:val="a5"/>
        <w:widowControl/>
        <w:shd w:val="clear" w:color="auto" w:fill="FFFFFF"/>
        <w:spacing w:beforeAutospacing="0" w:afterAutospacing="0" w:line="600" w:lineRule="exact"/>
        <w:jc w:val="both"/>
        <w:rPr>
          <w:rFonts w:ascii="仿宋" w:eastAsia="仿宋" w:hAnsi="仿宋" w:cs="仿宋"/>
          <w:sz w:val="32"/>
          <w:szCs w:val="32"/>
        </w:rPr>
      </w:pPr>
      <w:r>
        <w:rPr>
          <w:rFonts w:ascii="仿宋" w:eastAsia="仿宋" w:hAnsi="仿宋" w:cs="仿宋" w:hint="eastAsia"/>
          <w:sz w:val="32"/>
          <w:szCs w:val="32"/>
          <w:shd w:val="clear" w:color="auto" w:fill="FFFFFF"/>
        </w:rPr>
        <w:t>各县（市、区）教体局、人力资源和社会保障局，市体育运动学校，市射击射箭运动中心：</w:t>
      </w:r>
    </w:p>
    <w:p w:rsidR="002E2937" w:rsidRDefault="00ED6485">
      <w:pPr>
        <w:pStyle w:val="a5"/>
        <w:widowControl/>
        <w:shd w:val="clear" w:color="auto" w:fill="FFFFFF"/>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根据省人力资源和社会保障厅</w:t>
      </w:r>
      <w:r>
        <w:rPr>
          <w:rFonts w:ascii="仿宋_GB2312" w:eastAsia="仿宋_GB2312" w:hAnsi="仿宋" w:hint="eastAsia"/>
          <w:spacing w:val="-20"/>
          <w:sz w:val="32"/>
          <w:szCs w:val="32"/>
        </w:rPr>
        <w:t>《</w:t>
      </w:r>
      <w:r>
        <w:rPr>
          <w:rFonts w:ascii="仿宋_GB2312" w:eastAsia="仿宋_GB2312" w:hAnsi="仿宋" w:hint="eastAsia"/>
          <w:sz w:val="32"/>
          <w:szCs w:val="32"/>
        </w:rPr>
        <w:t>职称评审管理实施细则</w:t>
      </w:r>
      <w:r>
        <w:rPr>
          <w:rFonts w:ascii="仿宋_GB2312" w:eastAsia="仿宋_GB2312" w:hAnsi="仿宋" w:hint="eastAsia"/>
          <w:spacing w:val="-20"/>
          <w:sz w:val="32"/>
          <w:szCs w:val="32"/>
        </w:rPr>
        <w:t>》（</w:t>
      </w:r>
      <w:r>
        <w:rPr>
          <w:rFonts w:ascii="仿宋_GB2312" w:eastAsia="仿宋_GB2312" w:hAnsi="仿宋" w:hint="eastAsia"/>
          <w:sz w:val="32"/>
          <w:szCs w:val="32"/>
        </w:rPr>
        <w:t>晋人社厅发〔</w:t>
      </w:r>
      <w:r>
        <w:rPr>
          <w:rFonts w:ascii="仿宋_GB2312" w:eastAsia="仿宋_GB2312" w:hAnsi="仿宋" w:hint="eastAsia"/>
          <w:sz w:val="32"/>
          <w:szCs w:val="32"/>
        </w:rPr>
        <w:t>2021</w:t>
      </w:r>
      <w:r>
        <w:rPr>
          <w:rFonts w:ascii="仿宋_GB2312" w:eastAsia="仿宋_GB2312" w:hAnsi="仿宋" w:hint="eastAsia"/>
          <w:sz w:val="32"/>
          <w:szCs w:val="32"/>
        </w:rPr>
        <w:t>〕</w:t>
      </w:r>
      <w:r>
        <w:rPr>
          <w:rFonts w:ascii="仿宋_GB2312" w:eastAsia="仿宋_GB2312" w:hAnsi="仿宋" w:hint="eastAsia"/>
          <w:sz w:val="32"/>
          <w:szCs w:val="32"/>
        </w:rPr>
        <w:t>28</w:t>
      </w:r>
      <w:r>
        <w:rPr>
          <w:rFonts w:ascii="仿宋_GB2312" w:eastAsia="仿宋_GB2312" w:hAnsi="仿宋" w:hint="eastAsia"/>
          <w:sz w:val="32"/>
          <w:szCs w:val="32"/>
        </w:rPr>
        <w:t>号）、</w:t>
      </w:r>
      <w:r>
        <w:rPr>
          <w:rFonts w:ascii="仿宋" w:eastAsia="仿宋" w:hAnsi="仿宋" w:cs="仿宋" w:hint="eastAsia"/>
          <w:sz w:val="32"/>
          <w:szCs w:val="32"/>
          <w:shd w:val="clear" w:color="auto" w:fill="FFFFFF"/>
        </w:rPr>
        <w:t>《关于做好</w:t>
      </w:r>
      <w:r>
        <w:rPr>
          <w:rFonts w:ascii="仿宋" w:eastAsia="仿宋" w:hAnsi="仿宋" w:cs="仿宋" w:hint="eastAsia"/>
          <w:sz w:val="32"/>
          <w:szCs w:val="32"/>
          <w:shd w:val="clear" w:color="auto" w:fill="FFFFFF"/>
        </w:rPr>
        <w:t>2024</w:t>
      </w:r>
      <w:r>
        <w:rPr>
          <w:rFonts w:ascii="仿宋" w:eastAsia="仿宋" w:hAnsi="仿宋" w:cs="仿宋" w:hint="eastAsia"/>
          <w:sz w:val="32"/>
          <w:szCs w:val="32"/>
          <w:shd w:val="clear" w:color="auto" w:fill="FFFFFF"/>
        </w:rPr>
        <w:t>年度全省职称评审工作的通知》（晋人社厅函〔</w:t>
      </w:r>
      <w:r>
        <w:rPr>
          <w:rFonts w:ascii="仿宋" w:eastAsia="仿宋" w:hAnsi="仿宋" w:cs="仿宋" w:hint="eastAsia"/>
          <w:sz w:val="32"/>
          <w:szCs w:val="32"/>
          <w:shd w:val="clear" w:color="auto" w:fill="FFFFFF"/>
        </w:rPr>
        <w:t>2024</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791</w:t>
      </w:r>
      <w:r>
        <w:rPr>
          <w:rFonts w:ascii="仿宋" w:eastAsia="仿宋" w:hAnsi="仿宋" w:cs="仿宋" w:hint="eastAsia"/>
          <w:sz w:val="32"/>
          <w:szCs w:val="32"/>
          <w:shd w:val="clear" w:color="auto" w:fill="FFFFFF"/>
        </w:rPr>
        <w:t>号）要求，现就</w:t>
      </w:r>
      <w:r>
        <w:rPr>
          <w:rFonts w:ascii="仿宋" w:eastAsia="仿宋" w:hAnsi="仿宋" w:cs="仿宋" w:hint="eastAsia"/>
          <w:sz w:val="32"/>
          <w:szCs w:val="32"/>
          <w:shd w:val="clear" w:color="auto" w:fill="FFFFFF"/>
        </w:rPr>
        <w:t>2024</w:t>
      </w:r>
      <w:r>
        <w:rPr>
          <w:rFonts w:ascii="仿宋" w:eastAsia="仿宋" w:hAnsi="仿宋" w:cs="仿宋" w:hint="eastAsia"/>
          <w:sz w:val="32"/>
          <w:szCs w:val="32"/>
          <w:shd w:val="clear" w:color="auto" w:fill="FFFFFF"/>
        </w:rPr>
        <w:t>年度全市体育系列初级职称评审工作有关事项通知如下：</w:t>
      </w:r>
    </w:p>
    <w:p w:rsidR="002E2937" w:rsidRDefault="00ED6485">
      <w:pPr>
        <w:pStyle w:val="a5"/>
        <w:widowControl/>
        <w:shd w:val="clear" w:color="auto" w:fill="FFFFFF"/>
        <w:spacing w:beforeAutospacing="0" w:afterAutospacing="0" w:line="600" w:lineRule="exact"/>
        <w:ind w:firstLineChars="200" w:firstLine="640"/>
        <w:jc w:val="both"/>
        <w:rPr>
          <w:rFonts w:ascii="黑体" w:eastAsia="黑体" w:hAnsi="黑体" w:cs="仿宋"/>
          <w:sz w:val="32"/>
          <w:szCs w:val="32"/>
        </w:rPr>
      </w:pPr>
      <w:r>
        <w:rPr>
          <w:rFonts w:ascii="黑体" w:eastAsia="黑体" w:hAnsi="黑体" w:cs="仿宋" w:hint="eastAsia"/>
          <w:sz w:val="32"/>
          <w:szCs w:val="32"/>
          <w:shd w:val="clear" w:color="auto" w:fill="FFFFFF"/>
        </w:rPr>
        <w:t>一、组织管理</w:t>
      </w:r>
    </w:p>
    <w:p w:rsidR="002E2937" w:rsidRDefault="00ED6485">
      <w:pPr>
        <w:pStyle w:val="a5"/>
        <w:widowControl/>
        <w:shd w:val="clear" w:color="auto" w:fill="FFFFFF"/>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2024</w:t>
      </w:r>
      <w:r>
        <w:rPr>
          <w:rFonts w:ascii="仿宋" w:eastAsia="仿宋" w:hAnsi="仿宋" w:cs="仿宋" w:hint="eastAsia"/>
          <w:sz w:val="32"/>
          <w:szCs w:val="32"/>
          <w:shd w:val="clear" w:color="auto" w:fill="FFFFFF"/>
        </w:rPr>
        <w:t>年度全市体育系列初级职称评审工作，在市人社局的管理和指导下，由临汾市体育系列初级职称评审委员会具体组织实施。</w:t>
      </w:r>
    </w:p>
    <w:p w:rsidR="002E2937" w:rsidRDefault="00ED6485">
      <w:pPr>
        <w:pStyle w:val="a5"/>
        <w:widowControl/>
        <w:shd w:val="clear" w:color="auto" w:fill="FFFFFF"/>
        <w:spacing w:beforeAutospacing="0" w:afterAutospacing="0" w:line="600" w:lineRule="exact"/>
        <w:ind w:firstLineChars="200" w:firstLine="640"/>
        <w:jc w:val="both"/>
        <w:rPr>
          <w:rFonts w:ascii="黑体" w:eastAsia="黑体" w:hAnsi="黑体" w:cs="仿宋"/>
          <w:sz w:val="32"/>
          <w:szCs w:val="32"/>
        </w:rPr>
      </w:pPr>
      <w:r>
        <w:rPr>
          <w:rFonts w:ascii="黑体" w:eastAsia="黑体" w:hAnsi="黑体" w:cs="仿宋" w:hint="eastAsia"/>
          <w:sz w:val="32"/>
          <w:szCs w:val="32"/>
          <w:shd w:val="clear" w:color="auto" w:fill="FFFFFF"/>
        </w:rPr>
        <w:t>二、评审范围</w:t>
      </w:r>
    </w:p>
    <w:p w:rsidR="002E2937" w:rsidRDefault="00ED6485">
      <w:pPr>
        <w:pStyle w:val="a5"/>
        <w:widowControl/>
        <w:shd w:val="clear" w:color="auto" w:fill="FFFFFF"/>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我市体育教学训练岗位从事教练员工作，并符合申报评审条件的专业技术人员。</w:t>
      </w:r>
    </w:p>
    <w:p w:rsidR="002E2937" w:rsidRDefault="00ED6485">
      <w:pPr>
        <w:pStyle w:val="a5"/>
        <w:widowControl/>
        <w:shd w:val="clear" w:color="auto" w:fill="FFFFFF"/>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下列人员不得申报：</w:t>
      </w:r>
    </w:p>
    <w:p w:rsidR="002E2937" w:rsidRDefault="00ED6485">
      <w:pPr>
        <w:pStyle w:val="a5"/>
        <w:widowControl/>
        <w:shd w:val="clear" w:color="auto" w:fill="FFFFFF"/>
        <w:spacing w:beforeAutospacing="0" w:afterAutospacing="0" w:line="600" w:lineRule="exac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公务员</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含参照公务员法管理单位工作人员）；</w:t>
      </w:r>
    </w:p>
    <w:p w:rsidR="002E2937" w:rsidRDefault="00ED6485">
      <w:pPr>
        <w:pStyle w:val="a5"/>
        <w:widowControl/>
        <w:shd w:val="clear" w:color="auto" w:fill="FFFFFF"/>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lastRenderedPageBreak/>
        <w:t>2.</w:t>
      </w:r>
      <w:r>
        <w:rPr>
          <w:rFonts w:ascii="仿宋" w:eastAsia="仿宋" w:hAnsi="仿宋" w:cs="仿宋" w:hint="eastAsia"/>
          <w:sz w:val="32"/>
          <w:szCs w:val="32"/>
          <w:shd w:val="clear" w:color="auto" w:fill="FFFFFF"/>
        </w:rPr>
        <w:t>退休人员（已办理退休手续或达到国家法定退休年龄的人员，以评审委员会办事机构开始收受申报评审材料之日为界）；</w:t>
      </w:r>
    </w:p>
    <w:p w:rsidR="002E2937" w:rsidRDefault="00ED6485">
      <w:pPr>
        <w:pStyle w:val="a5"/>
        <w:widowControl/>
        <w:shd w:val="clear" w:color="auto" w:fill="FFFFFF"/>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事业单位专业技术人员受到记过以上处分且在受处分期间的；</w:t>
      </w:r>
    </w:p>
    <w:p w:rsidR="002E2937" w:rsidRDefault="00ED6485">
      <w:pPr>
        <w:pStyle w:val="a5"/>
        <w:widowControl/>
        <w:shd w:val="clear" w:color="auto" w:fill="FFFFFF"/>
        <w:spacing w:beforeAutospacing="0" w:afterAutospacing="0" w:line="600" w:lineRule="exac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4.</w:t>
      </w:r>
      <w:r>
        <w:rPr>
          <w:rFonts w:ascii="仿宋" w:eastAsia="仿宋" w:hAnsi="仿宋" w:cs="仿宋" w:hint="eastAsia"/>
          <w:sz w:val="32"/>
          <w:szCs w:val="32"/>
          <w:shd w:val="clear" w:color="auto" w:fill="FFFFFF"/>
        </w:rPr>
        <w:t>处于禁赛期和违反反兴奋剂工作规定的。</w:t>
      </w:r>
    </w:p>
    <w:p w:rsidR="002E2937" w:rsidRDefault="00ED6485">
      <w:pPr>
        <w:pStyle w:val="a5"/>
        <w:widowControl/>
        <w:shd w:val="clear" w:color="auto" w:fill="FFFFFF"/>
        <w:spacing w:beforeAutospacing="0" w:afterAutospacing="0" w:line="600" w:lineRule="exact"/>
        <w:ind w:firstLineChars="200" w:firstLine="640"/>
        <w:jc w:val="both"/>
        <w:rPr>
          <w:rFonts w:ascii="黑体" w:eastAsia="黑体" w:hAnsi="黑体" w:cs="仿宋"/>
          <w:sz w:val="32"/>
          <w:szCs w:val="32"/>
          <w:shd w:val="clear" w:color="auto" w:fill="FFFFFF"/>
        </w:rPr>
      </w:pPr>
      <w:r>
        <w:rPr>
          <w:rFonts w:ascii="黑体" w:eastAsia="黑体" w:hAnsi="黑体" w:cs="仿宋" w:hint="eastAsia"/>
          <w:sz w:val="32"/>
          <w:szCs w:val="32"/>
          <w:shd w:val="clear" w:color="auto" w:fill="FFFFFF"/>
        </w:rPr>
        <w:t>三、申报评审条件</w:t>
      </w:r>
    </w:p>
    <w:p w:rsidR="002E2937" w:rsidRDefault="00ED6485">
      <w:pPr>
        <w:pStyle w:val="a5"/>
        <w:widowControl/>
        <w:shd w:val="clear" w:color="auto" w:fill="FFFFFF"/>
        <w:spacing w:beforeAutospacing="0" w:afterAutospacing="0" w:line="600" w:lineRule="exact"/>
        <w:ind w:firstLineChars="200" w:firstLine="643"/>
        <w:jc w:val="both"/>
        <w:rPr>
          <w:rFonts w:ascii="仿宋" w:eastAsia="仿宋" w:hAnsi="仿宋" w:cs="仿宋"/>
          <w:sz w:val="32"/>
          <w:szCs w:val="32"/>
        </w:rPr>
      </w:pPr>
      <w:r>
        <w:rPr>
          <w:rFonts w:ascii="楷体" w:eastAsia="楷体" w:hAnsi="楷体" w:cs="楷体" w:hint="eastAsia"/>
          <w:b/>
          <w:bCs/>
          <w:sz w:val="32"/>
          <w:szCs w:val="32"/>
          <w:shd w:val="clear" w:color="auto" w:fill="FFFFFF"/>
        </w:rPr>
        <w:t>（一）品德条件</w:t>
      </w:r>
    </w:p>
    <w:p w:rsidR="002E2937" w:rsidRDefault="00ED6485">
      <w:pPr>
        <w:pStyle w:val="a5"/>
        <w:widowControl/>
        <w:shd w:val="clear" w:color="auto" w:fill="FFFFFF"/>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坚持德才兼备、以德为先的原则，申报人员必须拥护中国共产党领导，遵守中华人民共和国宪法、法律和法规，履行教练员职责，遵守教练员守则，具有良好的体育道德和为体育事业献身的精神。</w:t>
      </w:r>
    </w:p>
    <w:p w:rsidR="002E2937" w:rsidRDefault="00ED6485">
      <w:pPr>
        <w:pStyle w:val="a5"/>
        <w:widowControl/>
        <w:shd w:val="clear" w:color="auto" w:fill="FFFFFF"/>
        <w:spacing w:beforeAutospacing="0" w:afterAutospacing="0" w:line="600" w:lineRule="exact"/>
        <w:ind w:firstLineChars="200" w:firstLine="643"/>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（二）学历、资历条件</w:t>
      </w:r>
    </w:p>
    <w:p w:rsidR="002E2937" w:rsidRDefault="00ED6485">
      <w:pPr>
        <w:pStyle w:val="a5"/>
        <w:widowControl/>
        <w:shd w:val="clear" w:color="auto" w:fill="FFFFFF"/>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具备大学专科及以上学历，从事训练教学工作满</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年，经考核合格。事业单位申报人员须在本单位专业技术岗位上聘用且兑现相应专业技术岗位工资（从机关流动到事业单位从事专业技术工作的人员除外）。</w:t>
      </w:r>
    </w:p>
    <w:p w:rsidR="002E2937" w:rsidRDefault="00ED6485">
      <w:pPr>
        <w:pStyle w:val="a5"/>
        <w:widowControl/>
        <w:shd w:val="clear" w:color="auto" w:fill="FFFFFF"/>
        <w:spacing w:beforeAutospacing="0" w:afterAutospacing="0" w:line="600" w:lineRule="exact"/>
        <w:ind w:firstLineChars="200" w:firstLine="643"/>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（三）业绩条件</w:t>
      </w:r>
    </w:p>
    <w:p w:rsidR="002E2937" w:rsidRDefault="00ED6485">
      <w:pPr>
        <w:pStyle w:val="a5"/>
        <w:widowControl/>
        <w:shd w:val="clear" w:color="auto" w:fill="FFFFFF"/>
        <w:spacing w:beforeAutospacing="0" w:afterAutospacing="0" w:line="600" w:lineRule="exac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基本掌握体育基础理论和专业知识技能，了解体育项目训练领域国内外现状和发展趋势；</w:t>
      </w:r>
    </w:p>
    <w:p w:rsidR="002E2937" w:rsidRDefault="00ED6485">
      <w:pPr>
        <w:pStyle w:val="a5"/>
        <w:widowControl/>
        <w:shd w:val="clear" w:color="auto" w:fill="FFFFFF"/>
        <w:spacing w:beforeAutospacing="0" w:afterAutospacing="0" w:line="600" w:lineRule="exac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w:t>
      </w:r>
      <w:r>
        <w:rPr>
          <w:rFonts w:ascii="仿宋" w:eastAsia="仿宋" w:hAnsi="仿宋" w:cs="仿宋" w:hint="eastAsia"/>
          <w:sz w:val="32"/>
          <w:szCs w:val="32"/>
          <w:shd w:val="clear" w:color="auto" w:fill="FFFFFF"/>
        </w:rPr>
        <w:t>能够熟练运用训练教学方法、手段，具备完成体育项目基础性训练和比赛任务的实际能力；</w:t>
      </w:r>
    </w:p>
    <w:p w:rsidR="002E2937" w:rsidRDefault="00ED6485">
      <w:pPr>
        <w:pStyle w:val="a5"/>
        <w:widowControl/>
        <w:shd w:val="clear" w:color="auto" w:fill="FFFFFF"/>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lastRenderedPageBreak/>
        <w:t xml:space="preserve">3. </w:t>
      </w:r>
      <w:r>
        <w:rPr>
          <w:rFonts w:ascii="仿宋" w:eastAsia="仿宋" w:hAnsi="仿宋" w:cs="仿宋" w:hint="eastAsia"/>
          <w:sz w:val="32"/>
          <w:szCs w:val="32"/>
          <w:shd w:val="clear" w:color="auto" w:fill="FFFFFF"/>
        </w:rPr>
        <w:t>从事体育训练业务工作，具备从事教练员工作必备的身心条件。</w:t>
      </w:r>
    </w:p>
    <w:p w:rsidR="002E2937" w:rsidRDefault="00ED6485">
      <w:pPr>
        <w:pStyle w:val="a5"/>
        <w:widowControl/>
        <w:shd w:val="clear" w:color="auto" w:fill="FFFFFF"/>
        <w:spacing w:beforeAutospacing="0" w:afterAutospacing="0" w:line="600" w:lineRule="exact"/>
        <w:ind w:firstLineChars="200" w:firstLine="643"/>
        <w:jc w:val="both"/>
        <w:rPr>
          <w:rFonts w:ascii="楷体" w:eastAsia="楷体" w:hAnsi="楷体" w:cs="楷体"/>
          <w:b/>
          <w:bCs/>
          <w:sz w:val="32"/>
          <w:szCs w:val="32"/>
        </w:rPr>
      </w:pPr>
      <w:r>
        <w:rPr>
          <w:rFonts w:ascii="楷体" w:eastAsia="楷体" w:hAnsi="楷体" w:cs="楷体" w:hint="eastAsia"/>
          <w:b/>
          <w:bCs/>
          <w:sz w:val="32"/>
          <w:szCs w:val="32"/>
          <w:shd w:val="clear" w:color="auto" w:fill="FFFFFF"/>
        </w:rPr>
        <w:t>（四）考核条件</w:t>
      </w:r>
    </w:p>
    <w:p w:rsidR="002E2937" w:rsidRDefault="00ED6485">
      <w:pPr>
        <w:pStyle w:val="a5"/>
        <w:widowControl/>
        <w:shd w:val="clear" w:color="auto" w:fill="FFFFFF"/>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hint="eastAsia"/>
          <w:sz w:val="32"/>
          <w:szCs w:val="32"/>
          <w:shd w:val="clear" w:color="auto" w:fill="FFFFFF"/>
        </w:rPr>
        <w:t>申报初级教练评审的人员，必须参加年度考核和任职期满考核。任现职以来年度考核合格以上次数不少于</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次。同时，申报当年或上一年度考核结果须为合格及以上等次。年度考核确定为基本合格、不合格或不确定等次的，当年任职年限不作计算。</w:t>
      </w:r>
    </w:p>
    <w:p w:rsidR="002E2937" w:rsidRDefault="00ED6485">
      <w:pPr>
        <w:pStyle w:val="a5"/>
        <w:widowControl/>
        <w:shd w:val="clear" w:color="auto" w:fill="FFFFFF"/>
        <w:spacing w:beforeAutospacing="0" w:afterAutospacing="0" w:line="600" w:lineRule="exact"/>
        <w:ind w:firstLineChars="200" w:firstLine="643"/>
        <w:jc w:val="both"/>
        <w:rPr>
          <w:rFonts w:ascii="楷体" w:eastAsia="楷体" w:hAnsi="楷体" w:cs="楷体"/>
          <w:b/>
          <w:bCs/>
          <w:sz w:val="32"/>
          <w:szCs w:val="32"/>
          <w:shd w:val="clear" w:color="auto" w:fill="FFFFFF"/>
        </w:rPr>
      </w:pPr>
      <w:r>
        <w:rPr>
          <w:rFonts w:ascii="楷体" w:eastAsia="楷体" w:hAnsi="楷体" w:cs="楷体" w:hint="eastAsia"/>
          <w:b/>
          <w:bCs/>
          <w:sz w:val="32"/>
          <w:szCs w:val="32"/>
          <w:shd w:val="clear" w:color="auto" w:fill="FFFFFF"/>
        </w:rPr>
        <w:t>（五）继续教育要求</w:t>
      </w:r>
    </w:p>
    <w:p w:rsidR="002E2937" w:rsidRDefault="00ED6485">
      <w:pPr>
        <w:pStyle w:val="a5"/>
        <w:widowControl/>
        <w:shd w:val="clear" w:color="auto" w:fill="FFFFFF"/>
        <w:spacing w:beforeAutospacing="0" w:afterAutospacing="0" w:line="600" w:lineRule="exact"/>
        <w:ind w:firstLineChars="200" w:firstLine="640"/>
        <w:jc w:val="both"/>
        <w:rPr>
          <w:rFonts w:ascii="仿宋" w:eastAsia="仿宋" w:hAnsi="仿宋" w:cs="仿宋"/>
          <w:sz w:val="32"/>
          <w:szCs w:val="32"/>
        </w:rPr>
      </w:pPr>
      <w:r>
        <w:rPr>
          <w:rFonts w:ascii="仿宋" w:eastAsia="仿宋" w:hAnsi="仿宋" w:cs="仿宋"/>
          <w:sz w:val="32"/>
          <w:szCs w:val="32"/>
        </w:rPr>
        <w:t>根据《专业技术人员继续教育规定》</w:t>
      </w:r>
      <w:r>
        <w:rPr>
          <w:rFonts w:ascii="仿宋" w:eastAsia="仿宋" w:hAnsi="仿宋" w:cs="仿宋" w:hint="eastAsia"/>
          <w:sz w:val="32"/>
          <w:szCs w:val="32"/>
        </w:rPr>
        <w:t>（人社部第</w:t>
      </w:r>
      <w:r>
        <w:rPr>
          <w:rFonts w:ascii="仿宋" w:eastAsia="仿宋" w:hAnsi="仿宋" w:cs="仿宋" w:hint="eastAsia"/>
          <w:sz w:val="32"/>
          <w:szCs w:val="32"/>
        </w:rPr>
        <w:t>25</w:t>
      </w:r>
      <w:r>
        <w:rPr>
          <w:rFonts w:ascii="仿宋" w:eastAsia="仿宋" w:hAnsi="仿宋" w:cs="仿宋" w:hint="eastAsia"/>
          <w:sz w:val="32"/>
          <w:szCs w:val="32"/>
        </w:rPr>
        <w:t>号令），专业技术人员应当适应岗位需要和职业发展要求，积极参加继续教育，并完成相应的岗位培训。</w:t>
      </w:r>
    </w:p>
    <w:p w:rsidR="002E2937" w:rsidRDefault="00ED6485">
      <w:pPr>
        <w:pStyle w:val="a5"/>
        <w:widowControl/>
        <w:shd w:val="clear" w:color="auto" w:fill="FFFFFF"/>
        <w:spacing w:beforeAutospacing="0" w:afterAutospacing="0" w:line="600" w:lineRule="exact"/>
        <w:ind w:firstLineChars="200" w:firstLine="640"/>
        <w:jc w:val="both"/>
        <w:rPr>
          <w:rFonts w:ascii="黑体" w:eastAsia="黑体" w:hAnsi="黑体" w:cs="仿宋"/>
          <w:sz w:val="32"/>
          <w:szCs w:val="32"/>
          <w:shd w:val="clear" w:color="auto" w:fill="FFFFFF"/>
        </w:rPr>
      </w:pPr>
      <w:r>
        <w:rPr>
          <w:rFonts w:ascii="黑体" w:eastAsia="黑体" w:hAnsi="黑体" w:cs="仿宋" w:hint="eastAsia"/>
          <w:sz w:val="32"/>
          <w:szCs w:val="32"/>
          <w:shd w:val="clear" w:color="auto" w:fill="FFFFFF"/>
        </w:rPr>
        <w:t>四、申报程序</w:t>
      </w:r>
    </w:p>
    <w:p w:rsidR="002E2937" w:rsidRDefault="00ED6485">
      <w:pPr>
        <w:pStyle w:val="a5"/>
        <w:widowControl/>
        <w:shd w:val="clear" w:color="auto" w:fill="FFFFFF"/>
        <w:spacing w:beforeAutospacing="0" w:afterAutospacing="0" w:line="600" w:lineRule="exact"/>
        <w:ind w:firstLineChars="200" w:firstLine="643"/>
        <w:jc w:val="both"/>
        <w:rPr>
          <w:rFonts w:ascii="仿宋" w:eastAsia="仿宋" w:hAnsi="仿宋" w:cs="仿宋"/>
          <w:sz w:val="32"/>
          <w:szCs w:val="32"/>
          <w:highlight w:val="cyan"/>
          <w:shd w:val="clear" w:color="auto" w:fill="FFFFFF"/>
        </w:rPr>
      </w:pPr>
      <w:r>
        <w:rPr>
          <w:rFonts w:ascii="楷体" w:eastAsia="楷体" w:hAnsi="楷体" w:cs="楷体" w:hint="eastAsia"/>
          <w:b/>
          <w:bCs/>
          <w:sz w:val="32"/>
          <w:szCs w:val="32"/>
          <w:shd w:val="clear" w:color="auto" w:fill="FFFFFF"/>
        </w:rPr>
        <w:t>（一）个人自主申报。</w:t>
      </w:r>
      <w:r>
        <w:rPr>
          <w:rFonts w:ascii="仿宋" w:eastAsia="仿宋" w:hAnsi="仿宋" w:cs="仿宋" w:hint="eastAsia"/>
          <w:sz w:val="32"/>
          <w:szCs w:val="32"/>
          <w:shd w:val="clear" w:color="auto" w:fill="FFFFFF"/>
        </w:rPr>
        <w:t>专业技术人员不受用人单位岗位限制，符合条件即可申报。</w:t>
      </w:r>
    </w:p>
    <w:p w:rsidR="002E2937" w:rsidRDefault="00ED6485">
      <w:pPr>
        <w:pStyle w:val="a5"/>
        <w:widowControl/>
        <w:shd w:val="clear" w:color="auto" w:fill="FFFFFF"/>
        <w:spacing w:beforeAutospacing="0" w:afterAutospacing="0" w:line="600" w:lineRule="exact"/>
        <w:ind w:firstLineChars="200" w:firstLine="643"/>
        <w:jc w:val="both"/>
        <w:rPr>
          <w:rFonts w:ascii="仿宋" w:eastAsia="仿宋" w:hAnsi="仿宋" w:cs="仿宋"/>
          <w:sz w:val="32"/>
          <w:szCs w:val="32"/>
          <w:shd w:val="clear" w:color="auto" w:fill="FFFFFF"/>
        </w:rPr>
      </w:pPr>
      <w:r>
        <w:rPr>
          <w:rFonts w:ascii="楷体" w:eastAsia="楷体" w:hAnsi="楷体" w:cs="楷体" w:hint="eastAsia"/>
          <w:b/>
          <w:bCs/>
          <w:sz w:val="32"/>
          <w:szCs w:val="32"/>
          <w:shd w:val="clear" w:color="auto" w:fill="FFFFFF"/>
        </w:rPr>
        <w:t>（二）实行民主评议。</w:t>
      </w:r>
      <w:r>
        <w:rPr>
          <w:rFonts w:ascii="仿宋" w:eastAsia="仿宋" w:hAnsi="仿宋" w:cs="仿宋" w:hint="eastAsia"/>
          <w:sz w:val="32"/>
          <w:szCs w:val="32"/>
          <w:shd w:val="clear" w:color="auto" w:fill="FFFFFF"/>
        </w:rPr>
        <w:t>用人单位成立由群众代表、同行专家、单位领导和科研管理部门代表共同组成的评议组，对申报人员提交的材料真实性进行审核把关，对申报人员的职业道德、工作态度、学术技术水平、工作能力和业绩贡献等进行综合评议，单位根据评议组意见，出具鉴定意见。鉴定意见须注明申报人的学历、资历、工作能力、业绩成果、学术技术等是否符合申报条件，并由主要负责人签字、用人单位盖章。</w:t>
      </w:r>
    </w:p>
    <w:p w:rsidR="002E2937" w:rsidRDefault="00ED6485">
      <w:pPr>
        <w:pStyle w:val="a5"/>
        <w:widowControl/>
        <w:shd w:val="clear" w:color="auto" w:fill="FFFFFF"/>
        <w:spacing w:beforeAutospacing="0" w:afterAutospacing="0" w:line="600" w:lineRule="exact"/>
        <w:ind w:firstLineChars="200" w:firstLine="643"/>
        <w:jc w:val="both"/>
        <w:rPr>
          <w:rFonts w:ascii="仿宋" w:eastAsia="仿宋" w:hAnsi="仿宋" w:cs="仿宋"/>
          <w:sz w:val="32"/>
          <w:szCs w:val="32"/>
          <w:shd w:val="clear" w:color="auto" w:fill="FFFFFF"/>
        </w:rPr>
      </w:pPr>
      <w:r>
        <w:rPr>
          <w:rFonts w:ascii="楷体" w:eastAsia="楷体" w:hAnsi="楷体" w:cs="楷体" w:hint="eastAsia"/>
          <w:b/>
          <w:bCs/>
          <w:sz w:val="32"/>
          <w:szCs w:val="32"/>
          <w:shd w:val="clear" w:color="auto" w:fill="FFFFFF"/>
        </w:rPr>
        <w:lastRenderedPageBreak/>
        <w:t>（三）逐级审核申报。</w:t>
      </w:r>
      <w:r>
        <w:rPr>
          <w:rFonts w:ascii="仿宋" w:eastAsia="仿宋" w:hAnsi="仿宋" w:cs="仿宋" w:hint="eastAsia"/>
          <w:sz w:val="32"/>
          <w:szCs w:val="32"/>
          <w:shd w:val="clear" w:color="auto" w:fill="FFFFFF"/>
        </w:rPr>
        <w:t>职称评审材料由各主管部门或各县（市、区）人社局审核后报送</w:t>
      </w:r>
      <w:r>
        <w:rPr>
          <w:rFonts w:ascii="仿宋" w:eastAsia="仿宋" w:hAnsi="仿宋" w:cs="仿宋"/>
          <w:sz w:val="32"/>
          <w:szCs w:val="32"/>
          <w:shd w:val="clear" w:color="auto" w:fill="FFFFFF"/>
        </w:rPr>
        <w:t>初级评委会</w:t>
      </w:r>
      <w:r>
        <w:rPr>
          <w:rFonts w:ascii="仿宋" w:eastAsia="仿宋" w:hAnsi="仿宋" w:cs="仿宋" w:hint="eastAsia"/>
          <w:sz w:val="32"/>
          <w:szCs w:val="32"/>
          <w:shd w:val="clear" w:color="auto" w:fill="FFFFFF"/>
        </w:rPr>
        <w:t>。非公有制经济组织和社会组织中专业技术人员按属地原则进行申报。人事档案已由公</w:t>
      </w:r>
      <w:r>
        <w:rPr>
          <w:rFonts w:ascii="仿宋" w:eastAsia="仿宋" w:hAnsi="仿宋" w:cs="仿宋" w:hint="eastAsia"/>
          <w:sz w:val="32"/>
          <w:szCs w:val="32"/>
          <w:shd w:val="clear" w:color="auto" w:fill="FFFFFF"/>
        </w:rPr>
        <w:t>共就业和人才服务机构代理的，由用人单位履行初审、公示和推荐等程序出具鉴定意见，经公共就业和人才服务机构报属地体育行政部门和人社部门审核后，逐级报送</w:t>
      </w:r>
      <w:r>
        <w:rPr>
          <w:rFonts w:ascii="仿宋" w:eastAsia="仿宋" w:hAnsi="仿宋" w:cs="仿宋"/>
          <w:sz w:val="32"/>
          <w:szCs w:val="32"/>
          <w:shd w:val="clear" w:color="auto" w:fill="FFFFFF"/>
        </w:rPr>
        <w:t>初级评委会</w:t>
      </w:r>
      <w:r>
        <w:rPr>
          <w:rFonts w:ascii="仿宋" w:eastAsia="仿宋" w:hAnsi="仿宋" w:cs="仿宋" w:hint="eastAsia"/>
          <w:sz w:val="32"/>
          <w:szCs w:val="32"/>
          <w:shd w:val="clear" w:color="auto" w:fill="FFFFFF"/>
        </w:rPr>
        <w:t>；未办理人事档案代理的，由用人单位履行初审、公示和推荐等程序出具鉴定意见，经属地体育行政部门和人社部门审核后，逐级报送</w:t>
      </w:r>
      <w:r>
        <w:rPr>
          <w:rFonts w:ascii="仿宋" w:eastAsia="仿宋" w:hAnsi="仿宋" w:cs="仿宋"/>
          <w:sz w:val="32"/>
          <w:szCs w:val="32"/>
          <w:shd w:val="clear" w:color="auto" w:fill="FFFFFF"/>
        </w:rPr>
        <w:t>初级评委会</w:t>
      </w:r>
      <w:r>
        <w:rPr>
          <w:rFonts w:ascii="仿宋" w:eastAsia="仿宋" w:hAnsi="仿宋" w:cs="仿宋" w:hint="eastAsia"/>
          <w:sz w:val="32"/>
          <w:szCs w:val="32"/>
          <w:shd w:val="clear" w:color="auto" w:fill="FFFFFF"/>
        </w:rPr>
        <w:t>。</w:t>
      </w:r>
    </w:p>
    <w:p w:rsidR="002E2937" w:rsidRDefault="00ED6485">
      <w:pPr>
        <w:pStyle w:val="a5"/>
        <w:widowControl/>
        <w:shd w:val="clear" w:color="auto" w:fill="FFFFFF"/>
        <w:spacing w:beforeAutospacing="0" w:afterAutospacing="0" w:line="600" w:lineRule="exact"/>
        <w:ind w:firstLineChars="200" w:firstLine="640"/>
        <w:jc w:val="both"/>
        <w:rPr>
          <w:rFonts w:ascii="黑体" w:eastAsia="黑体" w:hAnsi="黑体" w:cs="仿宋"/>
          <w:sz w:val="32"/>
          <w:szCs w:val="32"/>
          <w:shd w:val="clear" w:color="auto" w:fill="FFFFFF"/>
        </w:rPr>
      </w:pPr>
      <w:r>
        <w:rPr>
          <w:rFonts w:ascii="黑体" w:eastAsia="黑体" w:hAnsi="黑体" w:cs="仿宋" w:hint="eastAsia"/>
          <w:sz w:val="32"/>
          <w:szCs w:val="32"/>
          <w:shd w:val="clear" w:color="auto" w:fill="FFFFFF"/>
        </w:rPr>
        <w:t>五、工作要求</w:t>
      </w:r>
    </w:p>
    <w:p w:rsidR="002E2937" w:rsidRDefault="00ED6485">
      <w:pPr>
        <w:pStyle w:val="a5"/>
        <w:widowControl/>
        <w:shd w:val="clear" w:color="auto" w:fill="FFFFFF"/>
        <w:spacing w:beforeAutospacing="0" w:afterAutospacing="0" w:line="600" w:lineRule="exact"/>
        <w:ind w:firstLineChars="200" w:firstLine="643"/>
        <w:jc w:val="both"/>
        <w:rPr>
          <w:rFonts w:ascii="仿宋" w:eastAsia="仿宋" w:hAnsi="仿宋" w:cs="仿宋"/>
          <w:sz w:val="32"/>
          <w:szCs w:val="32"/>
          <w:shd w:val="clear" w:color="auto" w:fill="FFFFFF"/>
        </w:rPr>
      </w:pPr>
      <w:r>
        <w:rPr>
          <w:rFonts w:ascii="楷体" w:eastAsia="楷体" w:hAnsi="楷体" w:cs="楷体" w:hint="eastAsia"/>
          <w:b/>
          <w:bCs/>
          <w:sz w:val="32"/>
          <w:szCs w:val="32"/>
          <w:shd w:val="clear" w:color="auto" w:fill="FFFFFF"/>
        </w:rPr>
        <w:t>（一）严格申报推荐程序。</w:t>
      </w:r>
      <w:r>
        <w:rPr>
          <w:rFonts w:ascii="仿宋" w:eastAsia="仿宋" w:hAnsi="仿宋" w:cs="仿宋" w:hint="eastAsia"/>
          <w:sz w:val="32"/>
          <w:szCs w:val="32"/>
          <w:shd w:val="clear" w:color="auto" w:fill="FFFFFF"/>
        </w:rPr>
        <w:t>各单位要按照规定要求，认真组织好本单位专业技术人员的申报推荐工作，严格执行“三公示”制度，即评审条件程序公示，个人申报材料公示，单位鉴定意见公示。公示期不少于</w:t>
      </w:r>
      <w:r>
        <w:rPr>
          <w:rFonts w:ascii="仿宋" w:eastAsia="仿宋" w:hAnsi="仿宋" w:cs="仿宋" w:hint="eastAsia"/>
          <w:sz w:val="32"/>
          <w:szCs w:val="32"/>
          <w:shd w:val="clear" w:color="auto" w:fill="FFFFFF"/>
        </w:rPr>
        <w:t>5</w:t>
      </w:r>
      <w:r>
        <w:rPr>
          <w:rFonts w:ascii="仿宋" w:eastAsia="仿宋" w:hAnsi="仿宋" w:cs="仿宋" w:hint="eastAsia"/>
          <w:sz w:val="32"/>
          <w:szCs w:val="32"/>
          <w:shd w:val="clear" w:color="auto" w:fill="FFFFFF"/>
        </w:rPr>
        <w:t>个工作日，公示无异议的方可</w:t>
      </w:r>
      <w:r>
        <w:rPr>
          <w:rFonts w:ascii="仿宋" w:eastAsia="仿宋" w:hAnsi="仿宋" w:cs="仿宋" w:hint="eastAsia"/>
          <w:sz w:val="32"/>
          <w:szCs w:val="32"/>
          <w:shd w:val="clear" w:color="auto" w:fill="FFFFFF"/>
        </w:rPr>
        <w:t>推荐。在提交申报材料时，须一并提交公示原件及公示现场图片（公示张贴地点的照片截图或者公示在其单位公开网站上的网页截图）。</w:t>
      </w:r>
    </w:p>
    <w:p w:rsidR="002E2937" w:rsidRDefault="00ED6485">
      <w:pPr>
        <w:pStyle w:val="a5"/>
        <w:widowControl/>
        <w:shd w:val="clear" w:color="auto" w:fill="FFFFFF"/>
        <w:spacing w:beforeAutospacing="0" w:afterAutospacing="0" w:line="600" w:lineRule="exact"/>
        <w:ind w:firstLineChars="200" w:firstLine="643"/>
        <w:jc w:val="both"/>
        <w:rPr>
          <w:rFonts w:ascii="仿宋" w:eastAsia="仿宋" w:hAnsi="仿宋" w:cs="仿宋"/>
          <w:sz w:val="32"/>
          <w:szCs w:val="32"/>
          <w:shd w:val="clear" w:color="auto" w:fill="FFFFFF"/>
        </w:rPr>
      </w:pPr>
      <w:r>
        <w:rPr>
          <w:rFonts w:ascii="楷体" w:eastAsia="楷体" w:hAnsi="楷体" w:cs="楷体" w:hint="eastAsia"/>
          <w:b/>
          <w:bCs/>
          <w:sz w:val="32"/>
          <w:szCs w:val="32"/>
          <w:shd w:val="clear" w:color="auto" w:fill="FFFFFF"/>
        </w:rPr>
        <w:t>（二）严肃申报工作纪律。</w:t>
      </w:r>
      <w:r>
        <w:rPr>
          <w:rFonts w:ascii="仿宋" w:eastAsia="仿宋" w:hAnsi="仿宋" w:cs="仿宋" w:hint="eastAsia"/>
          <w:sz w:val="32"/>
          <w:szCs w:val="32"/>
          <w:shd w:val="clear" w:color="auto" w:fill="FFFFFF"/>
        </w:rPr>
        <w:t>严格执行个人申报诚信制和用人单位推荐首审负责制，申报人及推荐单位要对所提交材料的真实性负全责，实行“双承诺”制。申报人及所在单位要在评审表中相应栏目内，对申报人材料真实性、合法性做出承诺，本着谁签字、谁负责的原则进行签字确认。申报人员提供虚假材料、剽窃他人工作业绩和学术成果或采取其他</w:t>
      </w:r>
      <w:r>
        <w:rPr>
          <w:rFonts w:ascii="仿宋" w:eastAsia="仿宋" w:hAnsi="仿宋" w:cs="仿宋" w:hint="eastAsia"/>
          <w:sz w:val="32"/>
          <w:szCs w:val="32"/>
          <w:shd w:val="clear" w:color="auto" w:fill="FFFFFF"/>
        </w:rPr>
        <w:lastRenderedPageBreak/>
        <w:t>不正当手段的，一经查实，取消当年申报参评资格或取得的职称，并记入职称评审诚信档案库</w:t>
      </w:r>
      <w:r>
        <w:rPr>
          <w:rFonts w:ascii="仿宋" w:eastAsia="仿宋" w:hAnsi="仿宋" w:cs="仿宋" w:hint="eastAsia"/>
          <w:sz w:val="32"/>
          <w:szCs w:val="32"/>
          <w:shd w:val="clear" w:color="auto" w:fill="FFFFFF"/>
        </w:rPr>
        <w:t>，纳入全国信用信息共享平台，记录期限为</w:t>
      </w:r>
      <w:r>
        <w:rPr>
          <w:rFonts w:ascii="仿宋" w:eastAsia="仿宋" w:hAnsi="仿宋" w:cs="仿宋" w:hint="eastAsia"/>
          <w:sz w:val="32"/>
          <w:szCs w:val="32"/>
          <w:shd w:val="clear" w:color="auto" w:fill="FFFFFF"/>
        </w:rPr>
        <w:t>3</w:t>
      </w:r>
      <w:r>
        <w:rPr>
          <w:rFonts w:ascii="仿宋" w:eastAsia="仿宋" w:hAnsi="仿宋" w:cs="仿宋" w:hint="eastAsia"/>
          <w:sz w:val="32"/>
          <w:szCs w:val="32"/>
          <w:shd w:val="clear" w:color="auto" w:fill="FFFFFF"/>
        </w:rPr>
        <w:t>年。申报人所在单位未依法履行审核职责的，对有关负责人进行通报批评，情节严重的，依法追究相关人员责任。</w:t>
      </w:r>
    </w:p>
    <w:p w:rsidR="002E2937" w:rsidRDefault="00ED6485">
      <w:pPr>
        <w:jc w:val="left"/>
        <w:rPr>
          <w:rFonts w:ascii="仿宋" w:eastAsia="仿宋" w:hAnsi="仿宋" w:cs="仿宋"/>
          <w:sz w:val="32"/>
          <w:szCs w:val="32"/>
        </w:rPr>
      </w:pPr>
      <w:r>
        <w:rPr>
          <w:rFonts w:ascii="楷体" w:eastAsia="楷体" w:hAnsi="楷体" w:cs="楷体" w:hint="eastAsia"/>
          <w:b/>
          <w:bCs/>
          <w:sz w:val="32"/>
          <w:szCs w:val="32"/>
          <w:shd w:val="clear" w:color="auto" w:fill="FFFFFF"/>
        </w:rPr>
        <w:t>（三）报送材料要求。</w:t>
      </w:r>
      <w:r>
        <w:rPr>
          <w:rFonts w:ascii="仿宋" w:eastAsia="仿宋" w:hAnsi="仿宋" w:cs="仿宋" w:hint="eastAsia"/>
          <w:sz w:val="32"/>
          <w:szCs w:val="32"/>
          <w:shd w:val="clear" w:color="auto" w:fill="FFFFFF"/>
        </w:rPr>
        <w:t>各单位要在送审申报材料前电话预约报送时间，申报材料由各县（市、区）教体局安排专人统一报送，不受理个人报送事宜。材料收审时间为</w:t>
      </w:r>
      <w:r>
        <w:rPr>
          <w:rFonts w:ascii="仿宋" w:eastAsia="仿宋" w:hAnsi="仿宋" w:cs="仿宋" w:hint="eastAsia"/>
          <w:sz w:val="32"/>
          <w:szCs w:val="32"/>
          <w:shd w:val="clear" w:color="auto" w:fill="FFFFFF"/>
        </w:rPr>
        <w:t>2025</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20</w:t>
      </w:r>
      <w:r>
        <w:rPr>
          <w:rFonts w:ascii="仿宋" w:eastAsia="仿宋" w:hAnsi="仿宋" w:cs="仿宋" w:hint="eastAsia"/>
          <w:sz w:val="32"/>
          <w:szCs w:val="32"/>
          <w:shd w:val="clear" w:color="auto" w:fill="FFFFFF"/>
        </w:rPr>
        <w:t>至</w:t>
      </w:r>
      <w:r>
        <w:rPr>
          <w:rFonts w:ascii="仿宋" w:eastAsia="仿宋" w:hAnsi="仿宋" w:cs="仿宋" w:hint="eastAsia"/>
          <w:sz w:val="32"/>
          <w:szCs w:val="32"/>
          <w:shd w:val="clear" w:color="auto" w:fill="FFFFFF"/>
        </w:rPr>
        <w:t>1</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24</w:t>
      </w:r>
      <w:r>
        <w:rPr>
          <w:rFonts w:ascii="仿宋" w:eastAsia="仿宋" w:hAnsi="仿宋" w:cs="仿宋" w:hint="eastAsia"/>
          <w:sz w:val="32"/>
          <w:szCs w:val="32"/>
          <w:shd w:val="clear" w:color="auto" w:fill="FFFFFF"/>
        </w:rPr>
        <w:t>日。申报人员填写所需表格、申报材料填报要求等具体事宜，请</w:t>
      </w:r>
      <w:r>
        <w:rPr>
          <w:rFonts w:ascii="仿宋" w:eastAsia="仿宋" w:hAnsi="仿宋" w:cs="仿宋" w:hint="eastAsia"/>
          <w:sz w:val="32"/>
          <w:szCs w:val="32"/>
          <w:shd w:val="clear" w:color="auto" w:fill="FFFFFF"/>
        </w:rPr>
        <w:t>到指定邮箱</w:t>
      </w:r>
      <w:r>
        <w:rPr>
          <w:rFonts w:ascii="仿宋" w:eastAsia="仿宋" w:hAnsi="仿宋" w:cs="仿宋" w:hint="eastAsia"/>
          <w:sz w:val="32"/>
          <w:szCs w:val="32"/>
          <w:shd w:val="clear" w:color="auto" w:fill="FFFFFF"/>
        </w:rPr>
        <w:t>进行查询和下载</w:t>
      </w:r>
      <w:r>
        <w:rPr>
          <w:rFonts w:ascii="仿宋" w:eastAsia="仿宋" w:hAnsi="仿宋" w:cs="仿宋" w:hint="eastAsia"/>
          <w:sz w:val="32"/>
          <w:szCs w:val="32"/>
          <w:shd w:val="clear" w:color="auto" w:fill="FFFFFF"/>
        </w:rPr>
        <w:t>（</w:t>
      </w:r>
      <w:r>
        <w:rPr>
          <w:rFonts w:ascii="仿宋" w:eastAsia="仿宋" w:hAnsi="仿宋" w:cs="仿宋" w:hint="eastAsia"/>
          <w:sz w:val="32"/>
          <w:szCs w:val="32"/>
          <w:shd w:val="clear" w:color="auto" w:fill="FFFFFF"/>
        </w:rPr>
        <w:t>邮箱账号：</w:t>
      </w:r>
      <w:hyperlink r:id="rId4" w:history="1">
        <w:r>
          <w:rPr>
            <w:rStyle w:val="a7"/>
            <w:rFonts w:ascii="仿宋" w:eastAsia="仿宋" w:hAnsi="仿宋" w:cs="仿宋" w:hint="eastAsia"/>
            <w:color w:val="auto"/>
            <w:sz w:val="32"/>
            <w:szCs w:val="32"/>
          </w:rPr>
          <w:t>lfstyjrsbgs@163.com</w:t>
        </w:r>
      </w:hyperlink>
      <w:r>
        <w:rPr>
          <w:rFonts w:ascii="仿宋" w:eastAsia="仿宋" w:hAnsi="仿宋" w:cs="仿宋" w:hint="eastAsia"/>
          <w:sz w:val="32"/>
          <w:szCs w:val="32"/>
        </w:rPr>
        <w:t xml:space="preserve">  </w:t>
      </w:r>
      <w:r>
        <w:rPr>
          <w:rFonts w:ascii="仿宋" w:eastAsia="仿宋" w:hAnsi="仿宋" w:cs="仿宋" w:hint="eastAsia"/>
          <w:sz w:val="32"/>
          <w:szCs w:val="32"/>
        </w:rPr>
        <w:t>密码：</w:t>
      </w:r>
      <w:r>
        <w:rPr>
          <w:rFonts w:ascii="仿宋" w:eastAsia="仿宋" w:hAnsi="仿宋" w:cs="仿宋" w:hint="eastAsia"/>
          <w:sz w:val="32"/>
          <w:szCs w:val="32"/>
        </w:rPr>
        <w:t>Rs120600</w:t>
      </w:r>
      <w:r>
        <w:rPr>
          <w:rFonts w:ascii="仿宋" w:eastAsia="仿宋" w:hAnsi="仿宋" w:cs="仿宋" w:hint="eastAsia"/>
          <w:sz w:val="32"/>
          <w:szCs w:val="32"/>
        </w:rPr>
        <w:t>）</w:t>
      </w:r>
    </w:p>
    <w:p w:rsidR="002E2937" w:rsidRDefault="00ED6485">
      <w:pPr>
        <w:pStyle w:val="a5"/>
        <w:widowControl/>
        <w:shd w:val="clear" w:color="auto" w:fill="FFFFFF"/>
        <w:spacing w:beforeAutospacing="0" w:afterAutospacing="0" w:line="600" w:lineRule="exac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报送地址：</w:t>
      </w:r>
      <w:r>
        <w:rPr>
          <w:rFonts w:ascii="仿宋" w:eastAsia="仿宋" w:hAnsi="仿宋" w:cs="仿宋"/>
          <w:sz w:val="32"/>
          <w:szCs w:val="32"/>
          <w:shd w:val="clear" w:color="auto" w:fill="FFFFFF"/>
        </w:rPr>
        <w:t>临汾市</w:t>
      </w:r>
      <w:r>
        <w:rPr>
          <w:rFonts w:ascii="仿宋" w:eastAsia="仿宋" w:hAnsi="仿宋" w:cs="仿宋" w:hint="eastAsia"/>
          <w:sz w:val="32"/>
          <w:szCs w:val="32"/>
          <w:shd w:val="clear" w:color="auto" w:fill="FFFFFF"/>
        </w:rPr>
        <w:t>体育局</w:t>
      </w:r>
      <w:r>
        <w:rPr>
          <w:rFonts w:ascii="仿宋" w:eastAsia="仿宋" w:hAnsi="仿宋" w:cs="仿宋" w:hint="eastAsia"/>
          <w:sz w:val="32"/>
          <w:szCs w:val="32"/>
          <w:shd w:val="clear" w:color="auto" w:fill="FFFFFF"/>
        </w:rPr>
        <w:t>人事办公室</w:t>
      </w:r>
      <w:r>
        <w:rPr>
          <w:rFonts w:ascii="仿宋" w:eastAsia="仿宋" w:hAnsi="仿宋" w:cs="仿宋" w:hint="eastAsia"/>
          <w:sz w:val="32"/>
          <w:szCs w:val="32"/>
          <w:shd w:val="clear" w:color="auto" w:fill="FFFFFF"/>
        </w:rPr>
        <w:t>（山西省</w:t>
      </w:r>
      <w:r>
        <w:rPr>
          <w:rFonts w:ascii="仿宋" w:eastAsia="仿宋" w:hAnsi="仿宋" w:cs="仿宋"/>
          <w:sz w:val="32"/>
          <w:szCs w:val="32"/>
          <w:shd w:val="clear" w:color="auto" w:fill="FFFFFF"/>
        </w:rPr>
        <w:t>临汾市</w:t>
      </w:r>
      <w:r>
        <w:rPr>
          <w:rFonts w:ascii="仿宋" w:eastAsia="仿宋" w:hAnsi="仿宋" w:cs="仿宋" w:hint="eastAsia"/>
          <w:sz w:val="32"/>
          <w:szCs w:val="32"/>
          <w:shd w:val="clear" w:color="auto" w:fill="FFFFFF"/>
        </w:rPr>
        <w:t>解放东路</w:t>
      </w:r>
      <w:r>
        <w:rPr>
          <w:rFonts w:ascii="仿宋" w:eastAsia="仿宋" w:hAnsi="仿宋" w:cs="仿宋" w:hint="eastAsia"/>
          <w:sz w:val="32"/>
          <w:szCs w:val="32"/>
          <w:shd w:val="clear" w:color="auto" w:fill="FFFFFF"/>
        </w:rPr>
        <w:t>1289</w:t>
      </w:r>
      <w:r>
        <w:rPr>
          <w:rFonts w:ascii="仿宋" w:eastAsia="仿宋" w:hAnsi="仿宋" w:cs="仿宋" w:hint="eastAsia"/>
          <w:sz w:val="32"/>
          <w:szCs w:val="32"/>
          <w:shd w:val="clear" w:color="auto" w:fill="FFFFFF"/>
        </w:rPr>
        <w:t>号）。</w:t>
      </w:r>
    </w:p>
    <w:p w:rsidR="002E2937" w:rsidRDefault="00ED6485">
      <w:pPr>
        <w:pStyle w:val="a5"/>
        <w:widowControl/>
        <w:shd w:val="clear" w:color="auto" w:fill="FFFFFF"/>
        <w:spacing w:beforeAutospacing="0" w:afterAutospacing="0" w:line="600" w:lineRule="exac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联系人：原春艳</w:t>
      </w:r>
    </w:p>
    <w:p w:rsidR="002E2937" w:rsidRDefault="00ED6485">
      <w:pPr>
        <w:pStyle w:val="a5"/>
        <w:widowControl/>
        <w:shd w:val="clear" w:color="auto" w:fill="FFFFFF"/>
        <w:spacing w:beforeAutospacing="0" w:afterAutospacing="0" w:line="600" w:lineRule="exac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联系电话：0357-2012368</w:t>
      </w:r>
    </w:p>
    <w:p w:rsidR="002E2937" w:rsidRDefault="00ED6485">
      <w:pPr>
        <w:pStyle w:val="a5"/>
        <w:widowControl/>
        <w:shd w:val="clear" w:color="auto" w:fill="FFFFFF"/>
        <w:spacing w:beforeAutospacing="0" w:afterAutospacing="0" w:line="600" w:lineRule="exac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本通知未尽事宜，按照国家和我省现行职称政策执行。</w:t>
      </w:r>
    </w:p>
    <w:p w:rsidR="002E2937" w:rsidRDefault="00ED6485">
      <w:pPr>
        <w:pStyle w:val="a5"/>
        <w:widowControl/>
        <w:shd w:val="clear" w:color="auto" w:fill="FFFFFF"/>
        <w:spacing w:beforeAutospacing="0" w:afterAutospacing="0" w:line="600" w:lineRule="exact"/>
        <w:ind w:firstLineChars="200" w:firstLine="64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监督举报电话：</w:t>
      </w:r>
    </w:p>
    <w:p w:rsidR="002E2937" w:rsidRDefault="00ED6485">
      <w:pPr>
        <w:pStyle w:val="a5"/>
        <w:widowControl/>
        <w:shd w:val="clear" w:color="auto" w:fill="FFFFFF"/>
        <w:spacing w:beforeAutospacing="0" w:afterAutospacing="0" w:line="600" w:lineRule="exact"/>
        <w:ind w:firstLineChars="200" w:firstLine="640"/>
        <w:jc w:val="both"/>
        <w:rPr>
          <w:rFonts w:ascii="仿宋" w:eastAsia="仿宋" w:hAnsi="仿宋" w:cs="仿宋"/>
          <w:sz w:val="32"/>
          <w:szCs w:val="32"/>
          <w:shd w:val="clear" w:color="auto" w:fill="FFFFFF"/>
        </w:rPr>
      </w:pPr>
      <w:r>
        <w:rPr>
          <w:rFonts w:ascii="仿宋" w:eastAsia="仿宋" w:hAnsi="仿宋" w:cs="仿宋"/>
          <w:sz w:val="32"/>
          <w:szCs w:val="32"/>
          <w:shd w:val="clear" w:color="auto" w:fill="FFFFFF"/>
        </w:rPr>
        <w:t>市纪委监委驻市人社局纪检监察组：</w:t>
      </w:r>
      <w:r>
        <w:rPr>
          <w:rFonts w:ascii="仿宋" w:eastAsia="仿宋" w:hAnsi="仿宋" w:cs="仿宋" w:hint="eastAsia"/>
          <w:sz w:val="32"/>
          <w:szCs w:val="32"/>
          <w:shd w:val="clear" w:color="auto" w:fill="FFFFFF"/>
        </w:rPr>
        <w:t>0357-2091906</w:t>
      </w:r>
    </w:p>
    <w:p w:rsidR="002E2937" w:rsidRDefault="00ED6485">
      <w:pPr>
        <w:pStyle w:val="a5"/>
        <w:widowControl/>
        <w:shd w:val="clear" w:color="auto" w:fill="FFFFFF"/>
        <w:spacing w:beforeAutospacing="0" w:afterAutospacing="0" w:line="600" w:lineRule="exact"/>
        <w:ind w:firstLineChars="200" w:firstLine="640"/>
        <w:rPr>
          <w:rFonts w:ascii="仿宋" w:eastAsia="仿宋" w:hAnsi="仿宋" w:cs="仿宋"/>
          <w:sz w:val="32"/>
          <w:szCs w:val="32"/>
          <w:shd w:val="clear" w:color="auto" w:fill="FFFFFF"/>
        </w:rPr>
      </w:pPr>
      <w:bookmarkStart w:id="0" w:name="_GoBack"/>
      <w:bookmarkEnd w:id="0"/>
      <w:r>
        <w:rPr>
          <w:rFonts w:ascii="仿宋" w:eastAsia="仿宋" w:hAnsi="仿宋" w:cs="仿宋"/>
          <w:sz w:val="32"/>
          <w:szCs w:val="32"/>
          <w:shd w:val="clear" w:color="auto" w:fill="FFFFFF"/>
        </w:rPr>
        <w:t>市纪委监委驻</w:t>
      </w:r>
      <w:r>
        <w:rPr>
          <w:rFonts w:ascii="仿宋" w:eastAsia="仿宋" w:hAnsi="仿宋" w:cs="仿宋" w:hint="eastAsia"/>
          <w:sz w:val="32"/>
          <w:szCs w:val="32"/>
          <w:shd w:val="clear" w:color="auto" w:fill="FFFFFF"/>
        </w:rPr>
        <w:t>市文旅局纪检监察组：</w:t>
      </w:r>
      <w:r>
        <w:rPr>
          <w:rFonts w:ascii="仿宋" w:eastAsia="仿宋" w:hAnsi="仿宋" w:cs="仿宋" w:hint="eastAsia"/>
          <w:sz w:val="32"/>
          <w:szCs w:val="32"/>
          <w:shd w:val="clear" w:color="auto" w:fill="FFFFFF"/>
        </w:rPr>
        <w:t>0357-2225569</w:t>
      </w:r>
    </w:p>
    <w:p w:rsidR="002E2937" w:rsidRDefault="002E2937">
      <w:pPr>
        <w:pStyle w:val="a5"/>
        <w:widowControl/>
        <w:shd w:val="clear" w:color="auto" w:fill="FFFFFF"/>
        <w:spacing w:beforeAutospacing="0" w:afterAutospacing="0" w:line="600" w:lineRule="exact"/>
        <w:ind w:firstLine="420"/>
        <w:jc w:val="both"/>
        <w:rPr>
          <w:rFonts w:ascii="仿宋" w:eastAsia="仿宋" w:hAnsi="仿宋" w:cs="仿宋"/>
          <w:sz w:val="32"/>
          <w:szCs w:val="32"/>
        </w:rPr>
      </w:pPr>
    </w:p>
    <w:p w:rsidR="002E2937" w:rsidRDefault="00ED6485">
      <w:pPr>
        <w:pStyle w:val="a5"/>
        <w:widowControl/>
        <w:shd w:val="clear" w:color="auto" w:fill="FFFFFF"/>
        <w:spacing w:beforeAutospacing="0" w:afterAutospacing="0" w:line="600" w:lineRule="exact"/>
        <w:jc w:val="both"/>
        <w:rPr>
          <w:rFonts w:ascii="仿宋" w:eastAsia="仿宋" w:hAnsi="仿宋" w:cs="仿宋"/>
          <w:sz w:val="32"/>
          <w:szCs w:val="32"/>
        </w:rPr>
      </w:pP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临汾市体育局</w:t>
      </w:r>
      <w:r>
        <w:rPr>
          <w:rFonts w:ascii="仿宋" w:eastAsia="仿宋" w:hAnsi="仿宋" w:cs="仿宋" w:hint="eastAsia"/>
          <w:sz w:val="32"/>
          <w:szCs w:val="32"/>
          <w:shd w:val="clear" w:color="auto" w:fill="FFFFFF"/>
        </w:rPr>
        <w:t xml:space="preserve">      </w:t>
      </w:r>
      <w:r>
        <w:rPr>
          <w:rFonts w:ascii="仿宋" w:eastAsia="仿宋" w:hAnsi="仿宋" w:cs="仿宋" w:hint="eastAsia"/>
          <w:sz w:val="32"/>
          <w:szCs w:val="32"/>
          <w:shd w:val="clear" w:color="auto" w:fill="FFFFFF"/>
        </w:rPr>
        <w:t>临汾市人力资源和社会保障局</w:t>
      </w:r>
    </w:p>
    <w:p w:rsidR="002E2937" w:rsidRDefault="00ED6485">
      <w:pPr>
        <w:pStyle w:val="a5"/>
        <w:widowControl/>
        <w:shd w:val="clear" w:color="auto" w:fill="FFFFFF"/>
        <w:spacing w:beforeAutospacing="0" w:afterAutospacing="0" w:line="600" w:lineRule="exact"/>
        <w:ind w:firstLineChars="1400" w:firstLine="4480"/>
        <w:jc w:val="both"/>
        <w:rPr>
          <w:rFonts w:ascii="仿宋" w:eastAsia="仿宋" w:hAnsi="仿宋" w:cs="仿宋"/>
          <w:sz w:val="32"/>
          <w:szCs w:val="32"/>
          <w:shd w:val="clear" w:color="auto" w:fill="FFFFFF"/>
        </w:rPr>
      </w:pPr>
      <w:r>
        <w:rPr>
          <w:rFonts w:ascii="仿宋" w:eastAsia="仿宋" w:hAnsi="仿宋" w:cs="仿宋" w:hint="eastAsia"/>
          <w:sz w:val="32"/>
          <w:szCs w:val="32"/>
          <w:shd w:val="clear" w:color="auto" w:fill="FFFFFF"/>
        </w:rPr>
        <w:t>2024</w:t>
      </w:r>
      <w:r>
        <w:rPr>
          <w:rFonts w:ascii="仿宋" w:eastAsia="仿宋" w:hAnsi="仿宋" w:cs="仿宋" w:hint="eastAsia"/>
          <w:sz w:val="32"/>
          <w:szCs w:val="32"/>
          <w:shd w:val="clear" w:color="auto" w:fill="FFFFFF"/>
        </w:rPr>
        <w:t>年</w:t>
      </w:r>
      <w:r>
        <w:rPr>
          <w:rFonts w:ascii="仿宋" w:eastAsia="仿宋" w:hAnsi="仿宋" w:cs="仿宋" w:hint="eastAsia"/>
          <w:sz w:val="32"/>
          <w:szCs w:val="32"/>
          <w:shd w:val="clear" w:color="auto" w:fill="FFFFFF"/>
        </w:rPr>
        <w:t>12</w:t>
      </w:r>
      <w:r>
        <w:rPr>
          <w:rFonts w:ascii="仿宋" w:eastAsia="仿宋" w:hAnsi="仿宋" w:cs="仿宋" w:hint="eastAsia"/>
          <w:sz w:val="32"/>
          <w:szCs w:val="32"/>
          <w:shd w:val="clear" w:color="auto" w:fill="FFFFFF"/>
        </w:rPr>
        <w:t>月</w:t>
      </w:r>
      <w:r>
        <w:rPr>
          <w:rFonts w:ascii="仿宋" w:eastAsia="仿宋" w:hAnsi="仿宋" w:cs="仿宋" w:hint="eastAsia"/>
          <w:sz w:val="32"/>
          <w:szCs w:val="32"/>
          <w:shd w:val="clear" w:color="auto" w:fill="FFFFFF"/>
        </w:rPr>
        <w:t>31</w:t>
      </w:r>
      <w:r>
        <w:rPr>
          <w:rFonts w:ascii="仿宋" w:eastAsia="仿宋" w:hAnsi="仿宋" w:cs="仿宋" w:hint="eastAsia"/>
          <w:sz w:val="32"/>
          <w:szCs w:val="32"/>
          <w:shd w:val="clear" w:color="auto" w:fill="FFFFFF"/>
        </w:rPr>
        <w:t>日</w:t>
      </w:r>
    </w:p>
    <w:p w:rsidR="002E2937" w:rsidRDefault="00ED6485">
      <w:pPr>
        <w:rPr>
          <w:rFonts w:ascii="仿宋" w:eastAsia="仿宋" w:hAnsi="仿宋"/>
          <w:sz w:val="32"/>
          <w:szCs w:val="32"/>
        </w:rPr>
      </w:pPr>
      <w:r>
        <w:rPr>
          <w:rFonts w:ascii="仿宋" w:eastAsia="仿宋" w:hAnsi="仿宋"/>
          <w:sz w:val="32"/>
          <w:szCs w:val="32"/>
        </w:rPr>
        <w:t>（此件公开发布）</w:t>
      </w:r>
    </w:p>
    <w:sectPr w:rsidR="002E2937" w:rsidSect="002E293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auto"/>
    <w:pitch w:val="variable"/>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
  <w:rsids>
    <w:rsidRoot w:val="00E42ACA"/>
    <w:rsid w:val="00160E12"/>
    <w:rsid w:val="001C6044"/>
    <w:rsid w:val="001F743D"/>
    <w:rsid w:val="002839F7"/>
    <w:rsid w:val="002E2937"/>
    <w:rsid w:val="002E58CC"/>
    <w:rsid w:val="002E5AF0"/>
    <w:rsid w:val="0034431D"/>
    <w:rsid w:val="00345389"/>
    <w:rsid w:val="00346E53"/>
    <w:rsid w:val="003E722C"/>
    <w:rsid w:val="00422ACF"/>
    <w:rsid w:val="004438B9"/>
    <w:rsid w:val="00454D27"/>
    <w:rsid w:val="0059499A"/>
    <w:rsid w:val="00661F5F"/>
    <w:rsid w:val="006D65E2"/>
    <w:rsid w:val="00714723"/>
    <w:rsid w:val="007369B9"/>
    <w:rsid w:val="007628BE"/>
    <w:rsid w:val="00786836"/>
    <w:rsid w:val="007912D2"/>
    <w:rsid w:val="00814200"/>
    <w:rsid w:val="00835D31"/>
    <w:rsid w:val="00883738"/>
    <w:rsid w:val="009105AB"/>
    <w:rsid w:val="009A48FD"/>
    <w:rsid w:val="009E49D0"/>
    <w:rsid w:val="00AD4382"/>
    <w:rsid w:val="00AD6736"/>
    <w:rsid w:val="00AE384D"/>
    <w:rsid w:val="00B811E4"/>
    <w:rsid w:val="00BE1718"/>
    <w:rsid w:val="00D16467"/>
    <w:rsid w:val="00DB351B"/>
    <w:rsid w:val="00DF2D7A"/>
    <w:rsid w:val="00E11DD0"/>
    <w:rsid w:val="00E42ACA"/>
    <w:rsid w:val="00EA711F"/>
    <w:rsid w:val="00ED6485"/>
    <w:rsid w:val="0137657E"/>
    <w:rsid w:val="051575C2"/>
    <w:rsid w:val="05B54161"/>
    <w:rsid w:val="061E6622"/>
    <w:rsid w:val="0B072B2C"/>
    <w:rsid w:val="11A403C5"/>
    <w:rsid w:val="156A373D"/>
    <w:rsid w:val="16542A50"/>
    <w:rsid w:val="19793522"/>
    <w:rsid w:val="2BB9661D"/>
    <w:rsid w:val="32154C55"/>
    <w:rsid w:val="32D92907"/>
    <w:rsid w:val="344B2266"/>
    <w:rsid w:val="475969FD"/>
    <w:rsid w:val="4DD17174"/>
    <w:rsid w:val="5A7F0D48"/>
    <w:rsid w:val="5F2D48D1"/>
    <w:rsid w:val="79F262DC"/>
    <w:rsid w:val="7A4D1E95"/>
    <w:rsid w:val="7A9310D6"/>
    <w:rsid w:val="7B39185E"/>
    <w:rsid w:val="7B59583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293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2E2937"/>
    <w:pPr>
      <w:tabs>
        <w:tab w:val="center" w:pos="4153"/>
        <w:tab w:val="right" w:pos="8306"/>
      </w:tabs>
      <w:snapToGrid w:val="0"/>
      <w:jc w:val="left"/>
    </w:pPr>
    <w:rPr>
      <w:sz w:val="18"/>
      <w:szCs w:val="18"/>
    </w:rPr>
  </w:style>
  <w:style w:type="paragraph" w:styleId="a4">
    <w:name w:val="header"/>
    <w:basedOn w:val="a"/>
    <w:link w:val="Char0"/>
    <w:qFormat/>
    <w:rsid w:val="002E2937"/>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2E2937"/>
    <w:pPr>
      <w:spacing w:beforeAutospacing="1" w:afterAutospacing="1"/>
      <w:jc w:val="left"/>
    </w:pPr>
    <w:rPr>
      <w:rFonts w:cs="Times New Roman"/>
      <w:kern w:val="0"/>
      <w:sz w:val="24"/>
    </w:rPr>
  </w:style>
  <w:style w:type="character" w:styleId="a6">
    <w:name w:val="Strong"/>
    <w:basedOn w:val="a0"/>
    <w:qFormat/>
    <w:rsid w:val="002E2937"/>
    <w:rPr>
      <w:b/>
    </w:rPr>
  </w:style>
  <w:style w:type="character" w:styleId="a7">
    <w:name w:val="Hyperlink"/>
    <w:basedOn w:val="a0"/>
    <w:qFormat/>
    <w:rsid w:val="002E2937"/>
    <w:rPr>
      <w:color w:val="0000FF"/>
      <w:u w:val="none"/>
    </w:rPr>
  </w:style>
  <w:style w:type="character" w:customStyle="1" w:styleId="Char0">
    <w:name w:val="页眉 Char"/>
    <w:basedOn w:val="a0"/>
    <w:link w:val="a4"/>
    <w:qFormat/>
    <w:rsid w:val="002E2937"/>
    <w:rPr>
      <w:rFonts w:asciiTheme="minorHAnsi" w:eastAsiaTheme="minorEastAsia" w:hAnsiTheme="minorHAnsi" w:cstheme="minorBidi"/>
      <w:kern w:val="2"/>
      <w:sz w:val="18"/>
      <w:szCs w:val="18"/>
    </w:rPr>
  </w:style>
  <w:style w:type="character" w:customStyle="1" w:styleId="Char">
    <w:name w:val="页脚 Char"/>
    <w:basedOn w:val="a0"/>
    <w:link w:val="a3"/>
    <w:qFormat/>
    <w:rsid w:val="002E2937"/>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fstyjrsbgs@163.com" TargetMode="Externa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5</Pages>
  <Words>342</Words>
  <Characters>1954</Characters>
  <Application>Microsoft Office Word</Application>
  <DocSecurity>0</DocSecurity>
  <Lines>16</Lines>
  <Paragraphs>4</Paragraphs>
  <ScaleCrop>false</ScaleCrop>
  <Company/>
  <LinksUpToDate>false</LinksUpToDate>
  <CharactersWithSpaces>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14</cp:revision>
  <cp:lastPrinted>2024-12-26T03:53:00Z</cp:lastPrinted>
  <dcterms:created xsi:type="dcterms:W3CDTF">2014-10-29T12:08:00Z</dcterms:created>
  <dcterms:modified xsi:type="dcterms:W3CDTF">2025-03-25T07:39:00Z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948F28287BC8445F89D675B658F52912_12</vt:lpwstr>
  </property>
  <property fmtid="{D5CDD505-2E9C-101B-9397-08002B2CF9AE}" pid="4" name="KSOTemplateDocerSaveRecord">
    <vt:lpwstr>eyJoZGlkIjoiN2JkYmFhM2Y2NDVmZWQxMGZhMWRhMDJkNmE2NTgwMmQifQ==</vt:lpwstr>
  </property>
</Properties>
</file>