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86" w:rsidRDefault="00045986">
      <w:pPr>
        <w:spacing w:line="560" w:lineRule="exact"/>
        <w:jc w:val="center"/>
        <w:rPr>
          <w:rFonts w:ascii="方正小标宋简体" w:eastAsia="方正小标宋简体" w:hAnsi="方正小标宋简体" w:cs="方正小标宋简体"/>
          <w:sz w:val="44"/>
          <w:szCs w:val="44"/>
        </w:rPr>
      </w:pPr>
    </w:p>
    <w:p w:rsidR="00045986" w:rsidRDefault="00045986">
      <w:pPr>
        <w:spacing w:line="560" w:lineRule="exact"/>
        <w:jc w:val="center"/>
        <w:rPr>
          <w:rFonts w:ascii="方正小标宋简体" w:eastAsia="方正小标宋简体" w:hAnsi="方正小标宋简体" w:cs="方正小标宋简体"/>
          <w:sz w:val="44"/>
          <w:szCs w:val="44"/>
        </w:rPr>
      </w:pPr>
    </w:p>
    <w:p w:rsidR="00045986" w:rsidRDefault="00045986">
      <w:pPr>
        <w:spacing w:line="560" w:lineRule="exact"/>
        <w:jc w:val="center"/>
        <w:rPr>
          <w:rFonts w:ascii="方正小标宋简体" w:eastAsia="方正小标宋简体" w:hAnsi="方正小标宋简体" w:cs="方正小标宋简体"/>
          <w:sz w:val="44"/>
          <w:szCs w:val="44"/>
        </w:rPr>
      </w:pPr>
    </w:p>
    <w:p w:rsidR="00227922" w:rsidRDefault="000459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临汾市体育局</w:t>
      </w:r>
    </w:p>
    <w:p w:rsidR="00227922" w:rsidRDefault="000459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关于“听党话 感党恩 跟党走”全民健身主题活动暨“礼赞新中国 逐梦新时代”2024年“爱临汾 赢未来”临汾市群众文化活动体育赛事羽毛球比赛的通知</w:t>
      </w:r>
    </w:p>
    <w:p w:rsidR="00227922" w:rsidRDefault="00227922" w:rsidP="00045986">
      <w:pPr>
        <w:spacing w:line="540" w:lineRule="exact"/>
        <w:rPr>
          <w:rFonts w:ascii="仿宋" w:eastAsia="仿宋" w:hAnsi="仿宋" w:cs="仿宋"/>
          <w:sz w:val="32"/>
          <w:szCs w:val="32"/>
        </w:rPr>
      </w:pPr>
    </w:p>
    <w:p w:rsidR="00227922" w:rsidRDefault="00045986" w:rsidP="00045986">
      <w:pPr>
        <w:spacing w:line="540" w:lineRule="exact"/>
        <w:rPr>
          <w:rFonts w:ascii="仿宋" w:eastAsia="仿宋" w:hAnsi="仿宋" w:cs="仿宋"/>
          <w:sz w:val="32"/>
          <w:szCs w:val="32"/>
        </w:rPr>
      </w:pPr>
      <w:r>
        <w:rPr>
          <w:rFonts w:ascii="仿宋" w:eastAsia="仿宋" w:hAnsi="仿宋" w:cs="仿宋" w:hint="eastAsia"/>
          <w:sz w:val="32"/>
          <w:szCs w:val="32"/>
        </w:rPr>
        <w:t>各县（市、区）教体局、各市直体育单项协会、俱乐部，各参赛单位：</w:t>
      </w:r>
    </w:p>
    <w:p w:rsidR="00227922" w:rsidRDefault="00045986" w:rsidP="00045986">
      <w:pPr>
        <w:spacing w:line="5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根据《2024年全省群众文化活动体育赛事活动方案》通知要求，为进一步丰富群众精神文化生活，在全社会大力营造团结奋进、开创新局的浓厚氛围，将</w:t>
      </w:r>
      <w:r>
        <w:rPr>
          <w:rFonts w:ascii="仿宋" w:eastAsia="仿宋" w:hAnsi="仿宋" w:cs="仿宋" w:hint="eastAsia"/>
          <w:sz w:val="32"/>
          <w:szCs w:val="32"/>
        </w:rPr>
        <w:t>“听党话 感党恩 跟党走”全民健身主题活动暨“礼赞新中国 逐梦新时代”2024年“爱临汾 赢未来”临汾市群众文化活动体育赛事羽毛球比赛定于7月20日-22日在尧都区体育馆举行，现将竞赛规程下发给你们，请积极组织参赛。</w:t>
      </w:r>
    </w:p>
    <w:p w:rsidR="00227922" w:rsidRDefault="00227922" w:rsidP="00045986">
      <w:pPr>
        <w:pStyle w:val="TableOfAuthoring"/>
        <w:spacing w:line="540" w:lineRule="exact"/>
        <w:ind w:leftChars="0" w:left="0"/>
      </w:pPr>
    </w:p>
    <w:p w:rsidR="00227922" w:rsidRDefault="00045986" w:rsidP="0004598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附件：1.竞赛规程</w:t>
      </w:r>
    </w:p>
    <w:p w:rsidR="00227922" w:rsidRDefault="00045986" w:rsidP="00045986">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2.自愿参赛责任书</w:t>
      </w:r>
    </w:p>
    <w:p w:rsidR="00227922" w:rsidRDefault="00045986" w:rsidP="00045986">
      <w:pPr>
        <w:spacing w:line="540" w:lineRule="exact"/>
        <w:ind w:firstLineChars="500" w:firstLine="1600"/>
      </w:pPr>
      <w:r>
        <w:rPr>
          <w:rFonts w:ascii="仿宋" w:eastAsia="仿宋" w:hAnsi="仿宋" w:cs="仿宋" w:hint="eastAsia"/>
          <w:sz w:val="32"/>
          <w:szCs w:val="32"/>
        </w:rPr>
        <w:t>3.安全责任声明书</w:t>
      </w:r>
    </w:p>
    <w:p w:rsidR="00227922" w:rsidRPr="00045986" w:rsidRDefault="00045986" w:rsidP="00045986">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4.报名表</w:t>
      </w:r>
    </w:p>
    <w:p w:rsidR="00227922" w:rsidRDefault="00045986" w:rsidP="00045986">
      <w:pPr>
        <w:spacing w:line="540" w:lineRule="exact"/>
        <w:jc w:val="left"/>
        <w:rPr>
          <w:rFonts w:ascii="仿宋" w:eastAsia="仿宋" w:hAnsi="仿宋" w:cs="仿宋"/>
          <w:bCs/>
          <w:sz w:val="32"/>
          <w:szCs w:val="32"/>
        </w:rPr>
      </w:pPr>
      <w:r>
        <w:rPr>
          <w:rFonts w:ascii="仿宋" w:eastAsia="仿宋" w:hAnsi="仿宋" w:cs="仿宋" w:hint="eastAsia"/>
          <w:bCs/>
          <w:sz w:val="32"/>
          <w:szCs w:val="32"/>
        </w:rPr>
        <w:t xml:space="preserve">                                     临汾市体育局</w:t>
      </w:r>
    </w:p>
    <w:p w:rsidR="00227922" w:rsidRDefault="00045986" w:rsidP="00045986">
      <w:pPr>
        <w:spacing w:line="540" w:lineRule="exact"/>
        <w:ind w:firstLineChars="1800" w:firstLine="5760"/>
        <w:rPr>
          <w:rFonts w:ascii="宋体" w:eastAsia="宋体" w:hAnsi="宋体" w:cs="宋体"/>
          <w:bCs/>
          <w:sz w:val="48"/>
          <w:szCs w:val="48"/>
        </w:rPr>
      </w:pPr>
      <w:r>
        <w:rPr>
          <w:rFonts w:ascii="仿宋" w:eastAsia="仿宋" w:hAnsi="仿宋" w:cs="仿宋" w:hint="eastAsia"/>
          <w:bCs/>
          <w:sz w:val="32"/>
          <w:szCs w:val="32"/>
        </w:rPr>
        <w:t>2024年7月5日</w:t>
      </w:r>
    </w:p>
    <w:p w:rsidR="00227922" w:rsidRDefault="00227922" w:rsidP="00045986">
      <w:pPr>
        <w:spacing w:line="540" w:lineRule="exact"/>
        <w:rPr>
          <w:rFonts w:ascii="方正小标宋简体" w:eastAsia="方正小标宋简体" w:hAnsi="方正小标宋简体" w:cs="方正小标宋简体"/>
          <w:sz w:val="48"/>
          <w:szCs w:val="48"/>
        </w:rPr>
        <w:sectPr w:rsidR="00227922">
          <w:pgSz w:w="11906" w:h="16838"/>
          <w:pgMar w:top="1440" w:right="1800" w:bottom="1440" w:left="1800" w:header="851" w:footer="992" w:gutter="0"/>
          <w:cols w:space="720"/>
          <w:docGrid w:type="lines" w:linePitch="312"/>
        </w:sectPr>
      </w:pPr>
    </w:p>
    <w:p w:rsidR="00227922" w:rsidRDefault="00045986">
      <w:pPr>
        <w:spacing w:line="560" w:lineRule="exact"/>
        <w:jc w:val="left"/>
        <w:rPr>
          <w:rFonts w:ascii="黑体" w:eastAsia="黑体" w:hAnsi="黑体" w:cs="仿宋_GB2312"/>
          <w:sz w:val="32"/>
          <w:szCs w:val="32"/>
        </w:rPr>
      </w:pPr>
      <w:r w:rsidRPr="00045986">
        <w:rPr>
          <w:rFonts w:ascii="黑体" w:eastAsia="黑体" w:hAnsi="黑体" w:cs="仿宋_GB2312" w:hint="eastAsia"/>
          <w:sz w:val="32"/>
          <w:szCs w:val="32"/>
        </w:rPr>
        <w:lastRenderedPageBreak/>
        <w:t>附件1</w:t>
      </w:r>
    </w:p>
    <w:p w:rsidR="00045986" w:rsidRPr="00045986" w:rsidRDefault="00045986" w:rsidP="00045986">
      <w:pPr>
        <w:pStyle w:val="a0"/>
      </w:pPr>
    </w:p>
    <w:p w:rsidR="00227922" w:rsidRDefault="000459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“听党话 感党恩 跟党走”全民健身主题活动暨“礼赞新中国 逐梦新时代”2024年“爱临汾 赢未来”临汾市群众文化活动体育赛事羽毛球比赛竞赛规程</w:t>
      </w:r>
    </w:p>
    <w:p w:rsidR="00227922" w:rsidRDefault="00227922">
      <w:pPr>
        <w:spacing w:line="560" w:lineRule="exact"/>
        <w:jc w:val="left"/>
        <w:rPr>
          <w:rFonts w:ascii="方正小标宋简体" w:eastAsia="方正小标宋简体" w:hAnsi="方正小标宋简体" w:cs="方正小标宋简体"/>
          <w:sz w:val="32"/>
          <w:szCs w:val="32"/>
        </w:rPr>
      </w:pP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一、指导单位</w:t>
      </w:r>
      <w:bookmarkStart w:id="0" w:name="_GoBack"/>
      <w:bookmarkEnd w:id="0"/>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中共临汾市委宣传部</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二、主办单位</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临汾市体育局</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三、承办单位</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临汾市羽毛球运动协会</w:t>
      </w:r>
    </w:p>
    <w:p w:rsidR="00227922" w:rsidRDefault="00045986">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四、协办单位</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尧都区教体局</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五、竞赛时间、地点</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时间：2024年7月20日-22日</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地点：尧都区体育馆</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六、参加单位</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各县（市、区）体育部门、各机关单位、有关体育协会、俱乐部。</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七、竞赛项目</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1、县市组混合团体赛：男子双打、混合双打、男子双打（运动员年龄须45周岁以上）</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2、社会组混合团体赛：男子双打、混合双打、男子双打（运动员年龄须45周岁以上）</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八、参加办法和运动员资格</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1、运动员必须年满18周岁，最高不超过65周岁，身体健康，适合羽毛球运动。</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2、每队可报领队、教练各1人，运动员6-8人(领队教练可兼运动员)，运动员不得兼项。</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各县（市、区）只允许一支队伍参加县市组混合团体的比赛，参加县市组比赛的运动员必须是本县（市、区）户籍。或在本县（市、区）工作，以户籍或所在单位的工作证明原件儿，并提交在本县（市、区）缴纳半年以上社保证明为准。</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4、参加社会组混合团体比赛的运动员须为本市户籍，非本市户籍运动员</w:t>
      </w:r>
      <w:r>
        <w:rPr>
          <w:rFonts w:ascii="仿宋_GB2312" w:eastAsia="仿宋_GB2312" w:hAnsi="仿宋_GB2312" w:cs="仿宋_GB2312" w:hint="eastAsia"/>
          <w:sz w:val="32"/>
          <w:szCs w:val="32"/>
          <w:shd w:val="clear" w:color="auto" w:fill="FFFFFF"/>
        </w:rPr>
        <w:t>除持有二代身份证原件，还须提供</w:t>
      </w:r>
      <w:r>
        <w:rPr>
          <w:rFonts w:ascii="仿宋_GB2312" w:eastAsia="仿宋_GB2312" w:hAnsi="仿宋_GB2312" w:cs="仿宋_GB2312" w:hint="eastAsia"/>
          <w:sz w:val="32"/>
          <w:szCs w:val="32"/>
        </w:rPr>
        <w:t>在本市缴纳半年以上的社保证明</w:t>
      </w:r>
      <w:r>
        <w:rPr>
          <w:rFonts w:ascii="仿宋_GB2312" w:eastAsia="仿宋_GB2312" w:hAnsi="仿宋_GB2312" w:cs="仿宋_GB2312" w:hint="eastAsia"/>
          <w:sz w:val="32"/>
          <w:szCs w:val="32"/>
          <w:shd w:val="clear" w:color="auto" w:fill="FFFFFF"/>
        </w:rPr>
        <w:t>；学生须持有二代身份证原件和本市学生证明参赛。比赛期间，运动员需随身携带上述证件，以备随时查验。无证件者，不得上场比赛。</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5、参赛各队必须为参赛运动员办理比赛期间人身意外伤害保险，并签订自愿参赛责任保证书，运动员在比赛期间如出现意外，由参赛单位负责，竞赛委员会将积极采取救助措施，但不承担法律责任。</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九、竞赛办法</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1、比赛采用中国羽毛球协会最新审定的《羽毛球竞赛规则》。</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2、队数为六队以下(含六队)采用单循环比赛方式;六队以上第一阶段进行分组循环（打满三场）取前两名出线，第二阶段进行淘汰附加赛决出比赛名次。</w:t>
      </w:r>
    </w:p>
    <w:p w:rsidR="00227922" w:rsidRDefault="00045986">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3、所有比赛均采用</w:t>
      </w:r>
      <w:r>
        <w:rPr>
          <w:rFonts w:ascii="仿宋_GB2312" w:eastAsia="仿宋_GB2312" w:hAnsi="仿宋_GB2312" w:cs="仿宋_GB2312" w:hint="eastAsia"/>
          <w:color w:val="333333"/>
          <w:sz w:val="32"/>
          <w:szCs w:val="32"/>
          <w:shd w:val="clear" w:color="auto" w:fill="FFFFFF"/>
        </w:rPr>
        <w:t>31分一局制，16分时交换场区，30平时，先得31分方胜该场；</w:t>
      </w:r>
    </w:p>
    <w:p w:rsidR="00227922" w:rsidRDefault="00045986">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4、连场的运动员允许有不超过10分钟的休息时间。</w:t>
      </w:r>
    </w:p>
    <w:p w:rsidR="00227922" w:rsidRDefault="00045986">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5、比赛中一方运动员受伤，只允许有一次短暂治疗（时间不超过5分钟）。</w:t>
      </w:r>
    </w:p>
    <w:p w:rsidR="00227922" w:rsidRDefault="00045986">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6、裁判长根据比赛进程，有权调整比赛的场序和场地。</w:t>
      </w:r>
    </w:p>
    <w:p w:rsidR="00227922" w:rsidRDefault="00045986">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7、比赛服装：参加双打、混合双打比赛的配对选手应着颜色和款式相同的比赛服装。</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8、凡参赛运动员在每场比赛开始前10分钟内不到者，取消该场比赛资格判对方胜（下一场比赛开始时间以上一场比赛结束时间计算）。</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9、凡弄虚作假、罢赛、违反竞赛规程者，取消比赛资格及全部比赛成绩。</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10、场地器材：比赛场地和赛球由大会提供，球拍、服装自备。</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11、比赛用球：亚狮龙6号</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十、报名与报到</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w:t>
      </w:r>
    </w:p>
    <w:p w:rsidR="00227922" w:rsidRDefault="0004598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各参赛队于7月14日18：00前将电子报名表分别报送至临汾市体育局、临汾市羽毛球协会邮箱，逾期报名按弃权论。</w:t>
      </w:r>
    </w:p>
    <w:p w:rsidR="00045986" w:rsidRDefault="00045986">
      <w:pPr>
        <w:pStyle w:val="1"/>
        <w:spacing w:line="560" w:lineRule="exact"/>
        <w:ind w:firstLineChars="200" w:firstLine="640"/>
        <w:rPr>
          <w:rFonts w:ascii="仿宋_GB2312" w:eastAsia="仿宋_GB2312" w:hAnsi="仿宋_GB2312" w:cs="仿宋_GB2312"/>
          <w:sz w:val="32"/>
          <w:szCs w:val="32"/>
        </w:rPr>
      </w:pP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临汾市体育局  </w:t>
      </w:r>
    </w:p>
    <w:p w:rsidR="00227922" w:rsidRDefault="0004598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联 系 人：黄浩洲  0357-2109922</w:t>
      </w:r>
      <w:r>
        <w:rPr>
          <w:rFonts w:ascii="仿宋_GB2312" w:eastAsia="仿宋_GB2312" w:hAnsi="仿宋_GB2312" w:cs="仿宋_GB2312" w:hint="eastAsia"/>
          <w:kern w:val="0"/>
          <w:sz w:val="32"/>
          <w:szCs w:val="32"/>
        </w:rPr>
        <w:t xml:space="preserve">          </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邮    箱：lfstyjqtk2023@163.com </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临汾羽毛球运动协会</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    箱：linfenyuxie@163.com</w:t>
      </w:r>
    </w:p>
    <w:p w:rsidR="00227922" w:rsidRDefault="00045986">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报到                                      </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（1）各参赛队伍、裁判员于2024年7月19日下午16：00前报道；</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（2）运动员报到时须交验中华人民共和国二代居民身份证；</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（3）《安全责任声明书》；</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（4）《自愿参赛责任书》；</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3、抽签：电脑随机抽签分组</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十一、录取名次及奖励、表彰</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1、比赛录取前八名进行奖励；</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2、比赛设“体育道徳风尚奖”、“优秀组织奖”、“优秀教练员”、“优秀裁判员”奖。</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十二、仲裁及裁判</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1、本次比赛设仲裁委员会，仲裁由临汾市体育局选派，按国家体育总局《仲裁委员会条例》执行。</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2、正、副裁判长及裁判员由临汾市体育局聘调。</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十三、经费</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（一）各参赛队一切费用自理。</w:t>
      </w:r>
    </w:p>
    <w:p w:rsidR="00227922" w:rsidRDefault="0004598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r>
        <w:rPr>
          <w:rFonts w:ascii="仿宋_GB2312" w:eastAsia="仿宋_GB2312" w:hAnsi="仿宋_GB2312" w:cs="仿宋_GB2312" w:hint="eastAsia"/>
          <w:color w:val="000000"/>
          <w:kern w:val="0"/>
          <w:sz w:val="32"/>
          <w:szCs w:val="32"/>
        </w:rPr>
        <w:t>各队报到时，预交纪律保证金 500 元（赛后如无违纪行为全额退还）</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（三）大会选调技术官员、裁判员、仲裁委员、工作人员等的工作装备、餐费、劳务、服装等相关费用由大会负担。</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十四、未尽事宜，另行通知。</w:t>
      </w:r>
    </w:p>
    <w:p w:rsidR="00227922" w:rsidRDefault="0004598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十五、本规程解释权归属临汾市体育局。</w:t>
      </w:r>
    </w:p>
    <w:p w:rsidR="00227922" w:rsidRDefault="00227922">
      <w:pPr>
        <w:spacing w:line="560" w:lineRule="exact"/>
        <w:jc w:val="left"/>
        <w:rPr>
          <w:rFonts w:ascii="仿宋_GB2312" w:eastAsia="仿宋_GB2312" w:hAnsi="仿宋_GB2312" w:cs="仿宋_GB2312"/>
          <w:sz w:val="36"/>
          <w:szCs w:val="36"/>
        </w:rPr>
      </w:pPr>
    </w:p>
    <w:p w:rsidR="00227922" w:rsidRDefault="00227922">
      <w:pPr>
        <w:spacing w:line="560" w:lineRule="exact"/>
        <w:jc w:val="left"/>
        <w:rPr>
          <w:rFonts w:ascii="仿宋_GB2312" w:eastAsia="仿宋_GB2312" w:hAnsi="仿宋_GB2312" w:cs="仿宋_GB2312"/>
          <w:sz w:val="36"/>
          <w:szCs w:val="36"/>
        </w:rPr>
      </w:pPr>
    </w:p>
    <w:p w:rsidR="00227922" w:rsidRDefault="00227922">
      <w:pPr>
        <w:spacing w:line="560" w:lineRule="exact"/>
        <w:jc w:val="left"/>
        <w:rPr>
          <w:rFonts w:ascii="仿宋_GB2312" w:eastAsia="仿宋_GB2312" w:hAnsi="仿宋_GB2312" w:cs="仿宋_GB2312"/>
          <w:sz w:val="36"/>
          <w:szCs w:val="36"/>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hint="eastAsia"/>
          <w:sz w:val="32"/>
          <w:szCs w:val="32"/>
        </w:rPr>
      </w:pPr>
    </w:p>
    <w:p w:rsidR="003E53D3" w:rsidRPr="003E53D3" w:rsidRDefault="003E53D3" w:rsidP="003E53D3">
      <w:pPr>
        <w:pStyle w:val="a0"/>
      </w:pPr>
    </w:p>
    <w:p w:rsidR="00227922" w:rsidRDefault="00227922">
      <w:pPr>
        <w:spacing w:line="560" w:lineRule="exact"/>
        <w:jc w:val="left"/>
        <w:rPr>
          <w:rFonts w:ascii="仿宋_GB2312" w:eastAsia="仿宋_GB2312" w:hAnsi="仿宋_GB2312" w:cs="仿宋_GB2312"/>
          <w:sz w:val="32"/>
          <w:szCs w:val="32"/>
        </w:rPr>
      </w:pPr>
    </w:p>
    <w:p w:rsidR="00227922" w:rsidRDefault="00227922">
      <w:pPr>
        <w:spacing w:line="560" w:lineRule="exact"/>
        <w:jc w:val="left"/>
        <w:rPr>
          <w:rFonts w:ascii="仿宋_GB2312" w:eastAsia="仿宋_GB2312" w:hAnsi="仿宋_GB2312" w:cs="仿宋_GB2312"/>
          <w:sz w:val="32"/>
          <w:szCs w:val="32"/>
        </w:rPr>
      </w:pPr>
    </w:p>
    <w:p w:rsidR="00227922" w:rsidRDefault="00227922">
      <w:pPr>
        <w:pStyle w:val="a0"/>
      </w:pPr>
    </w:p>
    <w:p w:rsidR="00227922" w:rsidRDefault="00045986">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227922" w:rsidRDefault="00045986" w:rsidP="003E53D3">
      <w:pPr>
        <w:spacing w:afterLines="100"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自愿参赛责任书</w:t>
      </w:r>
    </w:p>
    <w:p w:rsidR="00227922" w:rsidRDefault="0004598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相关运动的疾病），因此我郑重声明，可以正常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的活动。</w:t>
      </w:r>
    </w:p>
    <w:p w:rsidR="00227922" w:rsidRDefault="0004598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2.我充分了解本次活动期间的训练或比赛有潜在的危险，以及可能由此而导致的受伤或事故，我会竭尽所能，以对自己的安全负责任的态度参赛。</w:t>
      </w:r>
    </w:p>
    <w:p w:rsidR="00227922" w:rsidRDefault="0004598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3.我本人愿意遵守本次比赛活动的所有规则规定；如果本人在参赛过程中发现或注意到任何风险和潜在风险，本人将立刻终止参赛或告之赛会官员。</w:t>
      </w:r>
    </w:p>
    <w:p w:rsidR="00227922" w:rsidRDefault="0004598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4.我本人以及我的继承人、代理人、个人代表或亲属将放弃追究所有导致伤残、损失或死亡的权利。</w:t>
      </w:r>
    </w:p>
    <w:p w:rsidR="00227922" w:rsidRDefault="0004598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我同意接受主办方在比赛期间提供的现场急救性质的医务治疗，但在医院救治等发生的相关费用由本人负担。本人已认真阅读全面理解以上内容，且对上述所有内容予以确认并承担相应的法律责任，本人签署此责任书纯属自愿。</w:t>
      </w:r>
    </w:p>
    <w:p w:rsidR="00227922" w:rsidRDefault="00045986">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代表队名称：</w:t>
      </w:r>
    </w:p>
    <w:p w:rsidR="00227922" w:rsidRDefault="00045986">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领      队：</w:t>
      </w:r>
    </w:p>
    <w:p w:rsidR="00227922" w:rsidRDefault="00045986">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教      练：</w:t>
      </w:r>
    </w:p>
    <w:p w:rsidR="00227922" w:rsidRDefault="00045986">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运  动  员：</w:t>
      </w:r>
    </w:p>
    <w:p w:rsidR="00227922" w:rsidRDefault="00045986">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27922" w:rsidRDefault="00045986">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1" w:name="_Hlk127650046"/>
      <w:r>
        <w:rPr>
          <w:rFonts w:ascii="仿宋_GB2312" w:eastAsia="仿宋_GB2312" w:hAnsi="仿宋_GB2312" w:cs="仿宋_GB2312" w:hint="eastAsia"/>
          <w:sz w:val="32"/>
          <w:szCs w:val="32"/>
        </w:rPr>
        <w:t xml:space="preserve">      年   月   日</w:t>
      </w:r>
      <w:bookmarkEnd w:id="1"/>
    </w:p>
    <w:p w:rsidR="00227922" w:rsidRDefault="0004598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227922" w:rsidRDefault="00045986" w:rsidP="003E53D3">
      <w:pPr>
        <w:spacing w:afterLines="100"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安全责任声明书</w:t>
      </w:r>
    </w:p>
    <w:p w:rsidR="00227922" w:rsidRDefault="000459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 （ 队 ） 自 愿 参 加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日举办的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，现郑重承诺：</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严格遵守赛事各项纪律规定。参赛者已符合竞赛规程规定的报名资格要求，在规定时间内按规程要求进行报名、报项，并提供相关证件资料。讲诚信，不弄虚作假、徇私舞弊、不使用兴奋剂，遵守组委会统一安排。</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二、准时报到参赛，遵守赛事活动中各项安排，不迟到、不早退，树立严格的时间观念。</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三、对参赛风险有充分认识，自愿参赛，对我队无民事行为能力人或限制民事行为能力人参加此次比赛已经过经监护人同意，并愿意承担风险。安全责任自负。</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四、比赛中尊重裁判，尊重对手，遵纪守法，文明参赛，有问题通过正当渠道反映。</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五、遵守社会公德，不损坏场地设施，不得影响和妨碍公共安全，不得在赛事活动中有违反社会公序良俗的言行。</w:t>
      </w:r>
    </w:p>
    <w:p w:rsidR="00227922" w:rsidRDefault="000459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六、赛事前、赛中、赛后及往返路途交通等一切安全责任自负，与举办方无关。</w:t>
      </w:r>
    </w:p>
    <w:p w:rsidR="00227922" w:rsidRDefault="00045986">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承诺人（公章）：</w:t>
      </w:r>
    </w:p>
    <w:p w:rsidR="00227922" w:rsidRDefault="00045986">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领队、教练(签字按手印）:</w:t>
      </w:r>
    </w:p>
    <w:p w:rsidR="00227922" w:rsidRDefault="00045986">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27922" w:rsidRDefault="00045986">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227922" w:rsidRDefault="00227922">
      <w:pPr>
        <w:jc w:val="left"/>
        <w:rPr>
          <w:rFonts w:ascii="宋体" w:hAnsi="宋体" w:cs="宋体"/>
          <w:sz w:val="28"/>
          <w:szCs w:val="28"/>
        </w:rPr>
        <w:sectPr w:rsidR="00227922">
          <w:pgSz w:w="11906" w:h="16838"/>
          <w:pgMar w:top="1440" w:right="1800" w:bottom="1440" w:left="1800" w:header="851" w:footer="992" w:gutter="0"/>
          <w:cols w:space="720"/>
          <w:docGrid w:type="lines" w:linePitch="312"/>
        </w:sectPr>
      </w:pPr>
    </w:p>
    <w:p w:rsidR="00227922" w:rsidRDefault="00045986">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227922" w:rsidRDefault="000459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2024年临汾市群众文化活动体育赛事羽毛球比赛报名表</w:t>
      </w:r>
    </w:p>
    <w:p w:rsidR="00227922" w:rsidRDefault="00227922">
      <w:pPr>
        <w:spacing w:line="560" w:lineRule="exact"/>
        <w:ind w:firstLineChars="700" w:firstLine="1960"/>
        <w:rPr>
          <w:rFonts w:ascii="仿宋_GB2312" w:eastAsia="仿宋_GB2312" w:hAnsi="仿宋_GB2312" w:cs="仿宋_GB2312"/>
          <w:bCs/>
          <w:sz w:val="28"/>
          <w:szCs w:val="28"/>
        </w:rPr>
      </w:pPr>
    </w:p>
    <w:p w:rsidR="00227922" w:rsidRDefault="00045986">
      <w:pPr>
        <w:spacing w:line="560" w:lineRule="exact"/>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rPr>
        <w:t xml:space="preserve">       参赛单位（单位公章）</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领队：</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 xml:space="preserve"> 教练：</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 xml:space="preserve"> 电话：</w:t>
      </w:r>
      <w:r>
        <w:rPr>
          <w:rFonts w:ascii="仿宋_GB2312" w:eastAsia="仿宋_GB2312" w:hAnsi="仿宋_GB2312" w:cs="仿宋_GB2312" w:hint="eastAsia"/>
          <w:bCs/>
          <w:sz w:val="32"/>
          <w:szCs w:val="32"/>
          <w:u w:val="single"/>
        </w:rPr>
        <w:t xml:space="preserve">          </w:t>
      </w:r>
    </w:p>
    <w:tbl>
      <w:tblPr>
        <w:tblpPr w:leftFromText="180" w:rightFromText="180" w:vertAnchor="text" w:horzAnchor="page" w:tblpXSpec="center" w:tblpY="190"/>
        <w:tblOverlap w:val="never"/>
        <w:tblW w:w="117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94"/>
        <w:gridCol w:w="986"/>
        <w:gridCol w:w="971"/>
        <w:gridCol w:w="3364"/>
        <w:gridCol w:w="2516"/>
        <w:gridCol w:w="2089"/>
      </w:tblGrid>
      <w:tr w:rsidR="00227922">
        <w:trPr>
          <w:trHeight w:val="653"/>
          <w:jc w:val="center"/>
        </w:trPr>
        <w:tc>
          <w:tcPr>
            <w:tcW w:w="1794" w:type="dxa"/>
            <w:tcBorders>
              <w:top w:val="single" w:sz="4" w:space="0" w:color="auto"/>
              <w:bottom w:val="single" w:sz="4" w:space="0" w:color="auto"/>
              <w:right w:val="single" w:sz="4" w:space="0" w:color="auto"/>
            </w:tcBorders>
            <w:vAlign w:val="center"/>
          </w:tcPr>
          <w:p w:rsidR="00227922" w:rsidRDefault="00045986">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姓名</w:t>
            </w: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045986">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性别</w:t>
            </w: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045986">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年龄</w:t>
            </w:r>
          </w:p>
        </w:tc>
        <w:tc>
          <w:tcPr>
            <w:tcW w:w="3364" w:type="dxa"/>
            <w:tcBorders>
              <w:top w:val="single" w:sz="4" w:space="0" w:color="auto"/>
              <w:left w:val="single" w:sz="4" w:space="0" w:color="auto"/>
              <w:bottom w:val="nil"/>
            </w:tcBorders>
            <w:vAlign w:val="center"/>
          </w:tcPr>
          <w:p w:rsidR="00227922" w:rsidRDefault="00045986" w:rsidP="00045986">
            <w:pPr>
              <w:spacing w:line="560" w:lineRule="exact"/>
              <w:ind w:rightChars="-159" w:right="-334"/>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身份证号码</w:t>
            </w:r>
          </w:p>
        </w:tc>
        <w:tc>
          <w:tcPr>
            <w:tcW w:w="2516" w:type="dxa"/>
            <w:tcBorders>
              <w:top w:val="single" w:sz="4" w:space="0" w:color="auto"/>
              <w:left w:val="single" w:sz="4" w:space="0" w:color="auto"/>
              <w:bottom w:val="nil"/>
            </w:tcBorders>
            <w:vAlign w:val="center"/>
          </w:tcPr>
          <w:p w:rsidR="00227922" w:rsidRDefault="00045986">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单位及职务</w:t>
            </w:r>
          </w:p>
        </w:tc>
        <w:tc>
          <w:tcPr>
            <w:tcW w:w="2089" w:type="dxa"/>
            <w:tcBorders>
              <w:top w:val="single" w:sz="4" w:space="0" w:color="auto"/>
              <w:left w:val="single" w:sz="4" w:space="0" w:color="auto"/>
              <w:bottom w:val="nil"/>
            </w:tcBorders>
            <w:vAlign w:val="center"/>
          </w:tcPr>
          <w:p w:rsidR="00227922" w:rsidRDefault="00045986">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备注</w:t>
            </w:r>
          </w:p>
        </w:tc>
      </w:tr>
      <w:tr w:rsidR="00227922">
        <w:trPr>
          <w:trHeight w:val="616"/>
          <w:jc w:val="center"/>
        </w:trPr>
        <w:tc>
          <w:tcPr>
            <w:tcW w:w="1794" w:type="dxa"/>
            <w:tcBorders>
              <w:top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65"/>
          <w:jc w:val="center"/>
        </w:trPr>
        <w:tc>
          <w:tcPr>
            <w:tcW w:w="1794" w:type="dxa"/>
            <w:tcBorders>
              <w:top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16"/>
          <w:jc w:val="center"/>
        </w:trPr>
        <w:tc>
          <w:tcPr>
            <w:tcW w:w="1794" w:type="dxa"/>
            <w:tcBorders>
              <w:top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16"/>
          <w:jc w:val="center"/>
        </w:trPr>
        <w:tc>
          <w:tcPr>
            <w:tcW w:w="1794" w:type="dxa"/>
            <w:tcBorders>
              <w:top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16"/>
          <w:jc w:val="center"/>
        </w:trPr>
        <w:tc>
          <w:tcPr>
            <w:tcW w:w="1794" w:type="dxa"/>
            <w:tcBorders>
              <w:top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16"/>
          <w:jc w:val="center"/>
        </w:trPr>
        <w:tc>
          <w:tcPr>
            <w:tcW w:w="1794" w:type="dxa"/>
            <w:tcBorders>
              <w:top w:val="single" w:sz="4" w:space="0" w:color="auto"/>
              <w:bottom w:val="single" w:sz="4" w:space="0" w:color="auto"/>
              <w:right w:val="single" w:sz="4" w:space="0" w:color="auto"/>
            </w:tcBorders>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16"/>
          <w:jc w:val="center"/>
        </w:trPr>
        <w:tc>
          <w:tcPr>
            <w:tcW w:w="1794" w:type="dxa"/>
            <w:tcBorders>
              <w:top w:val="single" w:sz="4" w:space="0" w:color="auto"/>
              <w:bottom w:val="single" w:sz="4" w:space="0" w:color="auto"/>
              <w:right w:val="single" w:sz="4" w:space="0" w:color="auto"/>
            </w:tcBorders>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r w:rsidR="00227922">
        <w:trPr>
          <w:trHeight w:val="616"/>
          <w:jc w:val="center"/>
        </w:trPr>
        <w:tc>
          <w:tcPr>
            <w:tcW w:w="1794" w:type="dxa"/>
            <w:tcBorders>
              <w:top w:val="single" w:sz="4" w:space="0" w:color="auto"/>
              <w:bottom w:val="single" w:sz="4" w:space="0" w:color="auto"/>
              <w:right w:val="single" w:sz="4" w:space="0" w:color="auto"/>
            </w:tcBorders>
          </w:tcPr>
          <w:p w:rsidR="00227922" w:rsidRDefault="00227922">
            <w:pPr>
              <w:spacing w:line="560" w:lineRule="exact"/>
              <w:jc w:val="center"/>
              <w:rPr>
                <w:rFonts w:ascii="仿宋_GB2312" w:eastAsia="仿宋_GB2312" w:hAnsi="仿宋_GB2312" w:cs="仿宋_GB2312"/>
                <w:bCs/>
                <w:sz w:val="32"/>
                <w:szCs w:val="32"/>
              </w:rPr>
            </w:pPr>
          </w:p>
        </w:tc>
        <w:tc>
          <w:tcPr>
            <w:tcW w:w="986"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971" w:type="dxa"/>
            <w:tcBorders>
              <w:top w:val="single" w:sz="4" w:space="0" w:color="auto"/>
              <w:left w:val="single" w:sz="4" w:space="0" w:color="auto"/>
              <w:bottom w:val="single" w:sz="4" w:space="0" w:color="auto"/>
              <w:right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3364"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516"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c>
          <w:tcPr>
            <w:tcW w:w="2089" w:type="dxa"/>
            <w:tcBorders>
              <w:top w:val="single" w:sz="4" w:space="0" w:color="auto"/>
              <w:left w:val="single" w:sz="4" w:space="0" w:color="auto"/>
              <w:bottom w:val="single" w:sz="4" w:space="0" w:color="auto"/>
            </w:tcBorders>
            <w:vAlign w:val="center"/>
          </w:tcPr>
          <w:p w:rsidR="00227922" w:rsidRDefault="00227922">
            <w:pPr>
              <w:spacing w:line="560" w:lineRule="exact"/>
              <w:jc w:val="center"/>
              <w:rPr>
                <w:rFonts w:ascii="仿宋_GB2312" w:eastAsia="仿宋_GB2312" w:hAnsi="仿宋_GB2312" w:cs="仿宋_GB2312"/>
                <w:bCs/>
                <w:sz w:val="32"/>
                <w:szCs w:val="32"/>
              </w:rPr>
            </w:pPr>
          </w:p>
        </w:tc>
      </w:tr>
    </w:tbl>
    <w:p w:rsidR="00227922" w:rsidRDefault="00227922">
      <w:pPr>
        <w:spacing w:line="560" w:lineRule="exact"/>
        <w:jc w:val="left"/>
        <w:rPr>
          <w:rFonts w:ascii="仿宋_GB2312" w:eastAsia="仿宋_GB2312" w:hAnsi="仿宋_GB2312" w:cs="仿宋_GB2312"/>
          <w:sz w:val="32"/>
          <w:szCs w:val="32"/>
        </w:rPr>
        <w:sectPr w:rsidR="00227922">
          <w:pgSz w:w="16838" w:h="11906" w:orient="landscape"/>
          <w:pgMar w:top="1800" w:right="1440" w:bottom="1800" w:left="1440" w:header="851" w:footer="992" w:gutter="0"/>
          <w:cols w:space="425"/>
          <w:docGrid w:type="lines" w:linePitch="312"/>
        </w:sectPr>
      </w:pPr>
    </w:p>
    <w:p w:rsidR="00227922" w:rsidRDefault="00227922"/>
    <w:sectPr w:rsidR="00227922" w:rsidSect="00227922">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A7A1E"/>
    <w:multiLevelType w:val="singleLevel"/>
    <w:tmpl w:val="388A7A1E"/>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hNzY0MTRkZjg2NWQ5ZWUxMDFjY2JhNTQ4ZmE4NDQifQ=="/>
  </w:docVars>
  <w:rsids>
    <w:rsidRoot w:val="00227922"/>
    <w:rsid w:val="00031232"/>
    <w:rsid w:val="00045986"/>
    <w:rsid w:val="00227922"/>
    <w:rsid w:val="003E53D3"/>
    <w:rsid w:val="00891CF5"/>
    <w:rsid w:val="008A19FD"/>
    <w:rsid w:val="009364E2"/>
    <w:rsid w:val="00ED3185"/>
    <w:rsid w:val="016C0FA1"/>
    <w:rsid w:val="03F16D62"/>
    <w:rsid w:val="04A81B02"/>
    <w:rsid w:val="04F54993"/>
    <w:rsid w:val="05FB0F82"/>
    <w:rsid w:val="07862515"/>
    <w:rsid w:val="07C65825"/>
    <w:rsid w:val="095B2A47"/>
    <w:rsid w:val="099329D1"/>
    <w:rsid w:val="0A95011D"/>
    <w:rsid w:val="0C2B51E1"/>
    <w:rsid w:val="0C594942"/>
    <w:rsid w:val="0D406D23"/>
    <w:rsid w:val="10A248B9"/>
    <w:rsid w:val="10ED125E"/>
    <w:rsid w:val="142A42CE"/>
    <w:rsid w:val="14302302"/>
    <w:rsid w:val="16DC74A2"/>
    <w:rsid w:val="174F6C81"/>
    <w:rsid w:val="1CFF16DF"/>
    <w:rsid w:val="1D4E72B9"/>
    <w:rsid w:val="1DA0283C"/>
    <w:rsid w:val="203D0384"/>
    <w:rsid w:val="23FC3316"/>
    <w:rsid w:val="246E70F7"/>
    <w:rsid w:val="24A718BA"/>
    <w:rsid w:val="25495A04"/>
    <w:rsid w:val="264B3A9D"/>
    <w:rsid w:val="26A761E0"/>
    <w:rsid w:val="26EA4592"/>
    <w:rsid w:val="287C56BE"/>
    <w:rsid w:val="29CB28CE"/>
    <w:rsid w:val="29CD1194"/>
    <w:rsid w:val="2C955AC5"/>
    <w:rsid w:val="2D852D48"/>
    <w:rsid w:val="2DD874D4"/>
    <w:rsid w:val="2DF65719"/>
    <w:rsid w:val="31C33082"/>
    <w:rsid w:val="33AE4333"/>
    <w:rsid w:val="34B3426F"/>
    <w:rsid w:val="351F3659"/>
    <w:rsid w:val="356D139C"/>
    <w:rsid w:val="36A6285B"/>
    <w:rsid w:val="3777507E"/>
    <w:rsid w:val="389E264B"/>
    <w:rsid w:val="3B4C11E5"/>
    <w:rsid w:val="3C004E66"/>
    <w:rsid w:val="3C460B54"/>
    <w:rsid w:val="3E2C6FCF"/>
    <w:rsid w:val="3E8C09FE"/>
    <w:rsid w:val="3F7C4554"/>
    <w:rsid w:val="401F4384"/>
    <w:rsid w:val="40471EA9"/>
    <w:rsid w:val="41991C09"/>
    <w:rsid w:val="47136227"/>
    <w:rsid w:val="47AC25F7"/>
    <w:rsid w:val="48D65EB3"/>
    <w:rsid w:val="493C14E6"/>
    <w:rsid w:val="49D34586"/>
    <w:rsid w:val="4BA821A3"/>
    <w:rsid w:val="4BCC0C54"/>
    <w:rsid w:val="4CE13936"/>
    <w:rsid w:val="4D710A62"/>
    <w:rsid w:val="4DAB7939"/>
    <w:rsid w:val="50213B5F"/>
    <w:rsid w:val="517F4660"/>
    <w:rsid w:val="530B03F2"/>
    <w:rsid w:val="56AD7B77"/>
    <w:rsid w:val="56CE0223"/>
    <w:rsid w:val="56FF2632"/>
    <w:rsid w:val="57007337"/>
    <w:rsid w:val="57A20092"/>
    <w:rsid w:val="583662A4"/>
    <w:rsid w:val="590D2BCA"/>
    <w:rsid w:val="59163865"/>
    <w:rsid w:val="5B220EA0"/>
    <w:rsid w:val="5B794FAF"/>
    <w:rsid w:val="5D644307"/>
    <w:rsid w:val="5EE35D79"/>
    <w:rsid w:val="5EEA635B"/>
    <w:rsid w:val="60124A00"/>
    <w:rsid w:val="606B6475"/>
    <w:rsid w:val="61AC7D0F"/>
    <w:rsid w:val="626133C6"/>
    <w:rsid w:val="631A1035"/>
    <w:rsid w:val="66AB21C3"/>
    <w:rsid w:val="66C27C09"/>
    <w:rsid w:val="68AF296B"/>
    <w:rsid w:val="69DD1EDA"/>
    <w:rsid w:val="6B545842"/>
    <w:rsid w:val="6BE421B6"/>
    <w:rsid w:val="6C585CEC"/>
    <w:rsid w:val="6FAC1340"/>
    <w:rsid w:val="705C7551"/>
    <w:rsid w:val="72402885"/>
    <w:rsid w:val="7312620E"/>
    <w:rsid w:val="73171855"/>
    <w:rsid w:val="731C40FF"/>
    <w:rsid w:val="73690F3E"/>
    <w:rsid w:val="73697BBA"/>
    <w:rsid w:val="76F44898"/>
    <w:rsid w:val="793E0730"/>
    <w:rsid w:val="7B3B1518"/>
    <w:rsid w:val="7C844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2792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227922"/>
    <w:pPr>
      <w:spacing w:before="240" w:after="60"/>
      <w:jc w:val="center"/>
      <w:outlineLvl w:val="0"/>
    </w:pPr>
    <w:rPr>
      <w:rFonts w:ascii="Calibri Light" w:eastAsia="宋体" w:hAnsi="Calibri Light" w:cs="Times New Roman"/>
      <w:b/>
      <w:bCs/>
      <w:szCs w:val="32"/>
    </w:rPr>
  </w:style>
  <w:style w:type="paragraph" w:styleId="a4">
    <w:name w:val="footer"/>
    <w:basedOn w:val="a"/>
    <w:autoRedefine/>
    <w:qFormat/>
    <w:rsid w:val="00227922"/>
    <w:pPr>
      <w:tabs>
        <w:tab w:val="center" w:pos="4153"/>
        <w:tab w:val="right" w:pos="8306"/>
      </w:tabs>
      <w:snapToGrid w:val="0"/>
      <w:jc w:val="left"/>
    </w:pPr>
    <w:rPr>
      <w:sz w:val="18"/>
    </w:rPr>
  </w:style>
  <w:style w:type="paragraph" w:styleId="a5">
    <w:name w:val="header"/>
    <w:basedOn w:val="a"/>
    <w:autoRedefine/>
    <w:qFormat/>
    <w:rsid w:val="002279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227922"/>
    <w:pPr>
      <w:spacing w:beforeAutospacing="1" w:afterAutospacing="1"/>
      <w:jc w:val="left"/>
    </w:pPr>
    <w:rPr>
      <w:kern w:val="0"/>
      <w:sz w:val="24"/>
    </w:rPr>
  </w:style>
  <w:style w:type="character" w:styleId="a7">
    <w:name w:val="Strong"/>
    <w:basedOn w:val="a1"/>
    <w:autoRedefine/>
    <w:qFormat/>
    <w:rsid w:val="00227922"/>
    <w:rPr>
      <w:rFonts w:cs="Times New Roman"/>
      <w:b/>
      <w:bCs/>
    </w:rPr>
  </w:style>
  <w:style w:type="character" w:styleId="a8">
    <w:name w:val="Hyperlink"/>
    <w:basedOn w:val="a1"/>
    <w:autoRedefine/>
    <w:qFormat/>
    <w:rsid w:val="00227922"/>
    <w:rPr>
      <w:color w:val="0000FF"/>
      <w:u w:val="single"/>
    </w:rPr>
  </w:style>
  <w:style w:type="paragraph" w:styleId="a9">
    <w:name w:val="List Paragraph"/>
    <w:basedOn w:val="a"/>
    <w:uiPriority w:val="99"/>
    <w:qFormat/>
    <w:rsid w:val="00227922"/>
    <w:pPr>
      <w:ind w:firstLineChars="200" w:firstLine="420"/>
    </w:pPr>
  </w:style>
  <w:style w:type="paragraph" w:customStyle="1" w:styleId="1">
    <w:name w:val="无间隔1"/>
    <w:autoRedefine/>
    <w:qFormat/>
    <w:rsid w:val="00227922"/>
    <w:pPr>
      <w:snapToGrid w:val="0"/>
    </w:pPr>
    <w:rPr>
      <w:rFonts w:ascii="Tahoma" w:eastAsia="微软雅黑" w:hAnsi="Tahoma" w:cs="宋体"/>
      <w:sz w:val="22"/>
      <w:szCs w:val="22"/>
    </w:rPr>
  </w:style>
  <w:style w:type="paragraph" w:customStyle="1" w:styleId="TableOfAuthoring">
    <w:name w:val="TableOfAuthoring"/>
    <w:next w:val="a"/>
    <w:qFormat/>
    <w:rsid w:val="00227922"/>
    <w:pPr>
      <w:widowControl w:val="0"/>
      <w:ind w:leftChars="200" w:left="420"/>
      <w:jc w:val="both"/>
      <w:textAlignment w:val="baseline"/>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2024-07-05T07:36:00Z</cp:lastPrinted>
  <dcterms:created xsi:type="dcterms:W3CDTF">2025-03-25T07:48:00Z</dcterms:created>
  <dcterms:modified xsi:type="dcterms:W3CDTF">2025-03-25T07:50:00Z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CA640048058A4BC38E09A15530A955B3</vt:lpwstr>
  </property>
</Properties>
</file>